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31" w:rsidRPr="004E7231" w:rsidRDefault="004E7231" w:rsidP="004E7231">
      <w:pPr>
        <w:pStyle w:val="a3"/>
        <w:jc w:val="center"/>
        <w:rPr>
          <w:rFonts w:ascii="Comic Sans MS" w:hAnsi="Comic Sans MS"/>
          <w:b/>
          <w:color w:val="7030A0"/>
          <w:sz w:val="56"/>
          <w:szCs w:val="56"/>
        </w:rPr>
      </w:pPr>
      <w:r w:rsidRPr="004E7231">
        <w:rPr>
          <w:rFonts w:ascii="Comic Sans MS" w:hAnsi="Comic Sans MS"/>
          <w:b/>
          <w:color w:val="7030A0"/>
          <w:sz w:val="56"/>
          <w:szCs w:val="56"/>
        </w:rPr>
        <w:t>Польза овощей</w:t>
      </w:r>
    </w:p>
    <w:p w:rsidR="004E7231" w:rsidRDefault="004E7231" w:rsidP="004E7231">
      <w:pPr>
        <w:pStyle w:val="a3"/>
        <w:jc w:val="both"/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56E97BAC" wp14:editId="563A473B">
            <wp:simplePos x="0" y="0"/>
            <wp:positionH relativeFrom="column">
              <wp:posOffset>-116840</wp:posOffset>
            </wp:positionH>
            <wp:positionV relativeFrom="paragraph">
              <wp:posOffset>734695</wp:posOffset>
            </wp:positionV>
            <wp:extent cx="2133600" cy="1593215"/>
            <wp:effectExtent l="0" t="0" r="0" b="6985"/>
            <wp:wrapSquare wrapText="bothSides"/>
            <wp:docPr id="1" name="Рисунок 1" descr="http://j-times.ru/wp-content/uploads/2010/05/c40d0183662d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-times.ru/wp-content/uploads/2010/05/c40d0183662d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Овощи насыщают организм витаминами, минеральными элементами, углеводами, органическими кислотами и полисахаридами. Многие овощи обладают </w:t>
      </w:r>
      <w:proofErr w:type="spellStart"/>
      <w:r>
        <w:t>фитонцидным</w:t>
      </w:r>
      <w:proofErr w:type="spellEnd"/>
      <w:r>
        <w:t xml:space="preserve"> действием, улучшают работу органов пищеварения, способствуют нормальному функционированию организма в целом. Сбалансированное и продуманное введение овощей и фруктов в рацион способствует нормальному балансу гормонального фона. А хорошее функционирование всех систем организма ведет к желаемой внешней красоте кожи волос и ногтей, хорошему настроению и самое главное, к крепкому здоровью.</w:t>
      </w:r>
    </w:p>
    <w:p w:rsidR="004E7231" w:rsidRDefault="004E7231" w:rsidP="004E7231">
      <w:pPr>
        <w:pStyle w:val="a3"/>
        <w:jc w:val="both"/>
      </w:pPr>
      <w:r>
        <w:t xml:space="preserve">Для каждого овоща характерен свой витаминный состав. Так, в моркови, помидорах, петрушке содержится много </w:t>
      </w:r>
      <w:r>
        <w:rPr>
          <w:rStyle w:val="a5"/>
          <w:b/>
          <w:bCs/>
        </w:rPr>
        <w:t>каротина</w:t>
      </w:r>
      <w:r>
        <w:t xml:space="preserve">. </w:t>
      </w:r>
      <w:proofErr w:type="spellStart"/>
      <w:r>
        <w:t>Белокачанная</w:t>
      </w:r>
      <w:proofErr w:type="spellEnd"/>
      <w:r>
        <w:t xml:space="preserve"> капуста богата </w:t>
      </w:r>
      <w:r>
        <w:rPr>
          <w:rStyle w:val="a4"/>
          <w:i/>
          <w:iCs/>
        </w:rPr>
        <w:t>витамином U</w:t>
      </w:r>
      <w:r>
        <w:t xml:space="preserve">. Чемпионом по содержанию </w:t>
      </w:r>
      <w:r>
        <w:rPr>
          <w:rStyle w:val="a4"/>
          <w:i/>
          <w:iCs/>
        </w:rPr>
        <w:t>витамина</w:t>
      </w:r>
      <w:proofErr w:type="gramStart"/>
      <w:r>
        <w:rPr>
          <w:rStyle w:val="a4"/>
          <w:i/>
          <w:iCs/>
        </w:rPr>
        <w:t xml:space="preserve"> С</w:t>
      </w:r>
      <w:proofErr w:type="gramEnd"/>
      <w:r>
        <w:t xml:space="preserve"> среди овощей является красный сладкий перец, в 100 г которого содержится 250 мг этого ценного витамина. Однако зимой и ранней весной роль основных поставщиков </w:t>
      </w:r>
      <w:r>
        <w:rPr>
          <w:rStyle w:val="a4"/>
          <w:i/>
          <w:iCs/>
        </w:rPr>
        <w:t>витамина</w:t>
      </w:r>
      <w:proofErr w:type="gramStart"/>
      <w:r>
        <w:rPr>
          <w:rStyle w:val="a4"/>
          <w:i/>
          <w:iCs/>
        </w:rPr>
        <w:t xml:space="preserve"> С</w:t>
      </w:r>
      <w:proofErr w:type="gramEnd"/>
      <w:r>
        <w:t xml:space="preserve"> выполняют картофель, капуста, свежая и квашеная, зеленый лук.</w:t>
      </w:r>
    </w:p>
    <w:p w:rsidR="004E7231" w:rsidRDefault="004E7231" w:rsidP="004E7231">
      <w:pPr>
        <w:pStyle w:val="a3"/>
        <w:jc w:val="both"/>
      </w:pPr>
      <w:r>
        <w:rPr>
          <w:rStyle w:val="a4"/>
          <w:i/>
          <w:iCs/>
        </w:rPr>
        <w:t>В наибольшей степени витамины сохраняются в овощах, употребляемых в свежем виде.</w:t>
      </w:r>
      <w:r>
        <w:t xml:space="preserve"> Кулинарная обработка, особенно длительная варка и тушение, снижает содержание витаминов в овощах. В то же время такие методы консервирования, как быстрое замораживание, квашение, сохраняют значительную часть витаминов на длительный период, вплоть до нового урожая.</w:t>
      </w:r>
    </w:p>
    <w:p w:rsidR="004E7231" w:rsidRDefault="004E7231" w:rsidP="004E7231">
      <w:pPr>
        <w:pStyle w:val="a3"/>
        <w:jc w:val="both"/>
      </w:pPr>
      <w:r>
        <w:t>Низкая калорийность овощей приобрела особое значение, превратившись из недостатка продукта в его завидное преимущество. Человеку, ведущему малоподвижный образ жизни, склонному к полноте, очень важна возможность получить ощущение сытости (объемные овощные блюда быстро насыщают), в то же время, не превысив квоту калорийности суточного рациона.</w:t>
      </w:r>
    </w:p>
    <w:p w:rsidR="004E7231" w:rsidRDefault="004E7231" w:rsidP="004E7231">
      <w:pPr>
        <w:pStyle w:val="a3"/>
        <w:jc w:val="both"/>
      </w:pPr>
      <w:r>
        <w:t xml:space="preserve">Именно благодаря малой калорийности овощи находят широкое применение в лечебном питании людей с избыточной массой тела. Огурцы, помидоры, кабачки, баклажаны, салат, капуста цветная и </w:t>
      </w:r>
      <w:proofErr w:type="spellStart"/>
      <w:r>
        <w:t>белокачанная</w:t>
      </w:r>
      <w:proofErr w:type="spellEnd"/>
      <w:r>
        <w:t xml:space="preserve"> содержат небольшое количество углеводов и полезны при сахарном диабете.</w:t>
      </w:r>
    </w:p>
    <w:p w:rsidR="004E7231" w:rsidRDefault="004E7231" w:rsidP="004E7231">
      <w:pPr>
        <w:pStyle w:val="a3"/>
        <w:jc w:val="both"/>
      </w:pPr>
      <w:proofErr w:type="gramStart"/>
      <w:r>
        <w:rPr>
          <w:rStyle w:val="a4"/>
          <w:i/>
          <w:iCs/>
        </w:rPr>
        <w:t>Овощи — важный поставщик минеральных веществ, необходимых организму, — калия, кальция, магния, фосфора, железа, различных микроэлементов.</w:t>
      </w:r>
      <w:proofErr w:type="gramEnd"/>
    </w:p>
    <w:p w:rsidR="00591684" w:rsidRDefault="004E7231" w:rsidP="004E7231">
      <w:pPr>
        <w:pStyle w:val="a3"/>
        <w:jc w:val="both"/>
      </w:pPr>
      <w:r>
        <w:t>В овощах есть органические кислоты (яблочная, лимонная и др.) и эфирные масла, которые во многом определяют вкус и аромат продукта. Стимулируя секрецию пищеварительных желез, они влияют на процессы пищеварения. Эфирные масла, воздействуя на обоняние, вызывают выделение пищеварительных соков еще до того, как мы приступаем к еде. Салаты, винегреты способствуют соответствующей подготовке пищеварительной системы к еде и усвоению пищи. Овощные гарниры, приправы повышают усвояемость мяса, рыбы.</w:t>
      </w:r>
    </w:p>
    <w:p w:rsidR="00591684" w:rsidRDefault="004E7231" w:rsidP="004E7231">
      <w:pPr>
        <w:pStyle w:val="a3"/>
        <w:jc w:val="both"/>
      </w:pPr>
      <w:bookmarkStart w:id="0" w:name="_GoBack"/>
      <w:bookmarkEnd w:id="0"/>
      <w:r>
        <w:t>Овощи включают буквально в каждый рацион лечебного питания. Однако более детальные рекомендации относительно выбора продуктов, их кулинарной обработке желательно получить от врача.</w:t>
      </w:r>
    </w:p>
    <w:p w:rsidR="00FC38C7" w:rsidRDefault="00FC38C7"/>
    <w:sectPr w:rsidR="00FC38C7" w:rsidSect="00591684">
      <w:pgSz w:w="16838" w:h="11906" w:orient="landscape"/>
      <w:pgMar w:top="568" w:right="820" w:bottom="0" w:left="85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3E"/>
    <w:rsid w:val="004E7231"/>
    <w:rsid w:val="00591684"/>
    <w:rsid w:val="00630F3E"/>
    <w:rsid w:val="00FC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231"/>
    <w:rPr>
      <w:b/>
      <w:bCs/>
    </w:rPr>
  </w:style>
  <w:style w:type="character" w:styleId="a5">
    <w:name w:val="Emphasis"/>
    <w:basedOn w:val="a0"/>
    <w:uiPriority w:val="20"/>
    <w:qFormat/>
    <w:rsid w:val="004E723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231"/>
    <w:rPr>
      <w:b/>
      <w:bCs/>
    </w:rPr>
  </w:style>
  <w:style w:type="character" w:styleId="a5">
    <w:name w:val="Emphasis"/>
    <w:basedOn w:val="a0"/>
    <w:uiPriority w:val="20"/>
    <w:qFormat/>
    <w:rsid w:val="004E723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j-times.ru/wp-content/uploads/2010/05/c40d0183662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2011-09-26T12:15:00Z</dcterms:created>
  <dcterms:modified xsi:type="dcterms:W3CDTF">2011-11-21T05:23:00Z</dcterms:modified>
</cp:coreProperties>
</file>