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C230A3" w:rsidRPr="00AB21E4" w:rsidRDefault="007A288E" w:rsidP="007A288E">
      <w:pPr>
        <w:jc w:val="center"/>
        <w:rPr>
          <w:rFonts w:ascii="Comic Sans MS" w:hAnsi="Comic Sans MS" w:cs="Times New Roman"/>
          <w:b/>
          <w:color w:val="7030A0"/>
          <w:sz w:val="32"/>
          <w:szCs w:val="32"/>
        </w:rPr>
      </w:pPr>
      <w:r w:rsidRPr="00AB21E4">
        <w:rPr>
          <w:rFonts w:ascii="Comic Sans MS" w:hAnsi="Comic Sans MS" w:cs="Times New Roman"/>
          <w:b/>
          <w:color w:val="7030A0"/>
          <w:sz w:val="32"/>
          <w:szCs w:val="32"/>
        </w:rPr>
        <w:t>Клиническая систематика ЗПР</w:t>
      </w:r>
    </w:p>
    <w:p w:rsidR="007A288E" w:rsidRPr="00AB21E4" w:rsidRDefault="007A288E" w:rsidP="00AB21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21E4">
        <w:rPr>
          <w:rFonts w:ascii="Times New Roman" w:hAnsi="Times New Roman" w:cs="Times New Roman"/>
          <w:b/>
          <w:i/>
          <w:sz w:val="24"/>
          <w:szCs w:val="24"/>
        </w:rPr>
        <w:t>1 тип – конституциональный: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специфический тип телосложения (маленькие, худенькие);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инфантилизм (несамостоятельность, беспомощность);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преобладает положительный фон настроения;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бурное проявление эмоций (восторг, удивление, радостные восклицания);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импульсивность;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неуверенность в себе;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 xml:space="preserve">- слабо </w:t>
      </w:r>
      <w:proofErr w:type="gramStart"/>
      <w:r w:rsidRPr="00AB21E4">
        <w:rPr>
          <w:rFonts w:ascii="Times New Roman" w:hAnsi="Times New Roman" w:cs="Times New Roman"/>
          <w:sz w:val="24"/>
          <w:szCs w:val="24"/>
        </w:rPr>
        <w:t>способные</w:t>
      </w:r>
      <w:proofErr w:type="gramEnd"/>
      <w:r w:rsidRPr="00AB21E4">
        <w:rPr>
          <w:rFonts w:ascii="Times New Roman" w:hAnsi="Times New Roman" w:cs="Times New Roman"/>
          <w:sz w:val="24"/>
          <w:szCs w:val="24"/>
        </w:rPr>
        <w:t xml:space="preserve"> к волевым умениям;</w:t>
      </w:r>
      <w:bookmarkStart w:id="0" w:name="_GoBack"/>
      <w:bookmarkEnd w:id="0"/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преобладают игровые интересы;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сюжетно-бытовая игра.</w:t>
      </w:r>
    </w:p>
    <w:p w:rsidR="007A288E" w:rsidRPr="00AB21E4" w:rsidRDefault="007A288E" w:rsidP="00AB21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21E4">
        <w:rPr>
          <w:rFonts w:ascii="Times New Roman" w:hAnsi="Times New Roman" w:cs="Times New Roman"/>
          <w:b/>
          <w:i/>
          <w:sz w:val="24"/>
          <w:szCs w:val="24"/>
        </w:rPr>
        <w:t>2 тип – соматический</w:t>
      </w:r>
      <w:r w:rsidR="00A162E9" w:rsidRPr="00AB21E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часто, длительно болеющие дети;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быстро утомляющиеся;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боязливые;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B21E4">
        <w:rPr>
          <w:rFonts w:ascii="Times New Roman" w:hAnsi="Times New Roman" w:cs="Times New Roman"/>
          <w:sz w:val="24"/>
          <w:szCs w:val="24"/>
        </w:rPr>
        <w:t>неуверенные</w:t>
      </w:r>
      <w:proofErr w:type="gramEnd"/>
      <w:r w:rsidRPr="00AB21E4">
        <w:rPr>
          <w:rFonts w:ascii="Times New Roman" w:hAnsi="Times New Roman" w:cs="Times New Roman"/>
          <w:sz w:val="24"/>
          <w:szCs w:val="24"/>
        </w:rPr>
        <w:t xml:space="preserve"> в себе;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апатичные (безразличные к разным видам деятельности);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с пониженным фоном настроения;</w:t>
      </w:r>
    </w:p>
    <w:p w:rsidR="007A288E" w:rsidRPr="00AB21E4" w:rsidRDefault="007A288E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эмоционально-</w:t>
      </w:r>
      <w:r w:rsidR="001F6FC6" w:rsidRPr="00AB21E4">
        <w:rPr>
          <w:rFonts w:ascii="Times New Roman" w:hAnsi="Times New Roman" w:cs="Times New Roman"/>
          <w:sz w:val="24"/>
          <w:szCs w:val="24"/>
        </w:rPr>
        <w:t>неустойчивые (частые перепады настроения);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обидчивые, плаксивые;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с низкой познавательной деятельностью;</w:t>
      </w:r>
    </w:p>
    <w:p w:rsidR="001F6FC6" w:rsidRPr="00AB21E4" w:rsidRDefault="001F6FC6" w:rsidP="00AB21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21E4">
        <w:rPr>
          <w:rFonts w:ascii="Times New Roman" w:hAnsi="Times New Roman" w:cs="Times New Roman"/>
          <w:b/>
          <w:i/>
          <w:sz w:val="24"/>
          <w:szCs w:val="24"/>
        </w:rPr>
        <w:t>3 тип – психогенный – делится на 2 группы: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гиперопекаемые дети («кумир семьи»)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гипоопекаемые (авторитаризм, жёсткость родителей, преобладание психотравмирующих факторов).</w:t>
      </w:r>
    </w:p>
    <w:p w:rsidR="001F6FC6" w:rsidRPr="00AB21E4" w:rsidRDefault="00AB21E4" w:rsidP="007A288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21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 </w:t>
      </w:r>
      <w:proofErr w:type="spellStart"/>
      <w:r w:rsidRPr="00AB21E4">
        <w:rPr>
          <w:rFonts w:ascii="Times New Roman" w:hAnsi="Times New Roman" w:cs="Times New Roman"/>
          <w:b/>
          <w:i/>
          <w:sz w:val="24"/>
          <w:szCs w:val="24"/>
          <w:u w:val="single"/>
        </w:rPr>
        <w:t>гиперопеке</w:t>
      </w:r>
      <w:proofErr w:type="spellEnd"/>
      <w:r w:rsidRPr="00AB21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отличаютс</w:t>
      </w:r>
      <w:r w:rsidR="001F6FC6" w:rsidRPr="00AB21E4">
        <w:rPr>
          <w:rFonts w:ascii="Times New Roman" w:hAnsi="Times New Roman" w:cs="Times New Roman"/>
          <w:b/>
          <w:i/>
          <w:sz w:val="24"/>
          <w:szCs w:val="24"/>
          <w:u w:val="single"/>
        </w:rPr>
        <w:t>я: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снижение самоконтроля;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несамостоятельность;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безответственность;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B21E4" w:rsidRPr="00AB21E4">
        <w:rPr>
          <w:rFonts w:ascii="Times New Roman" w:hAnsi="Times New Roman" w:cs="Times New Roman"/>
          <w:sz w:val="24"/>
          <w:szCs w:val="24"/>
        </w:rPr>
        <w:t>безволие</w:t>
      </w:r>
      <w:r w:rsidRPr="00AB21E4">
        <w:rPr>
          <w:rFonts w:ascii="Times New Roman" w:hAnsi="Times New Roman" w:cs="Times New Roman"/>
          <w:sz w:val="24"/>
          <w:szCs w:val="24"/>
        </w:rPr>
        <w:t>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эгоизм;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постоянное ожидание помощи;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непроизвольность поведения;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эмоциональная незрелость (не умеет жалеть, любить);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повышенная тревожность;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неустойчивость игры (смена ролей, сюжетов).</w:t>
      </w:r>
    </w:p>
    <w:p w:rsidR="001F6FC6" w:rsidRPr="00AB21E4" w:rsidRDefault="001F6FC6" w:rsidP="007A288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21E4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гипоопеке для детей характерно: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несамостоятельность;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безынициативность;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аморальное поведение;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неумение контролировать собственное поведение;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бедность кругозора;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агрессия, конфликтность;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внушаемость;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отсутствие познавательного интереса;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бедность сюжета;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неустойчивость игры;</w:t>
      </w:r>
    </w:p>
    <w:p w:rsidR="001F6FC6" w:rsidRPr="00AB21E4" w:rsidRDefault="001F6FC6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</w:t>
      </w:r>
      <w:r w:rsidR="00A162E9" w:rsidRPr="00AB21E4">
        <w:rPr>
          <w:rFonts w:ascii="Times New Roman" w:hAnsi="Times New Roman" w:cs="Times New Roman"/>
          <w:sz w:val="24"/>
          <w:szCs w:val="24"/>
        </w:rPr>
        <w:t xml:space="preserve"> в сюжете игры преобладает агрессивное поведение.</w:t>
      </w:r>
    </w:p>
    <w:p w:rsidR="00A162E9" w:rsidRPr="00AB21E4" w:rsidRDefault="00A162E9" w:rsidP="00AB21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21E4">
        <w:rPr>
          <w:rFonts w:ascii="Times New Roman" w:hAnsi="Times New Roman" w:cs="Times New Roman"/>
          <w:b/>
          <w:i/>
          <w:sz w:val="24"/>
          <w:szCs w:val="24"/>
        </w:rPr>
        <w:t>4 тип – церебрально-органического происхождения:</w:t>
      </w:r>
    </w:p>
    <w:p w:rsidR="00A162E9" w:rsidRPr="00AB21E4" w:rsidRDefault="00A162E9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задержка в развитии наблюдается с рождения;</w:t>
      </w:r>
    </w:p>
    <w:p w:rsidR="00A162E9" w:rsidRPr="00AB21E4" w:rsidRDefault="00A162E9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задержка в физическом развитии;</w:t>
      </w:r>
    </w:p>
    <w:p w:rsidR="00A162E9" w:rsidRPr="00AB21E4" w:rsidRDefault="00A162E9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незаинтересованность в оценке себя окружающими;</w:t>
      </w:r>
    </w:p>
    <w:p w:rsidR="00A162E9" w:rsidRPr="00AB21E4" w:rsidRDefault="00A162E9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 xml:space="preserve">- низкий уровень притязаний (не </w:t>
      </w:r>
      <w:proofErr w:type="gramStart"/>
      <w:r w:rsidRPr="00AB21E4">
        <w:rPr>
          <w:rFonts w:ascii="Times New Roman" w:hAnsi="Times New Roman" w:cs="Times New Roman"/>
          <w:sz w:val="24"/>
          <w:szCs w:val="24"/>
        </w:rPr>
        <w:t>требовательны</w:t>
      </w:r>
      <w:proofErr w:type="gramEnd"/>
      <w:r w:rsidRPr="00AB21E4">
        <w:rPr>
          <w:rFonts w:ascii="Times New Roman" w:hAnsi="Times New Roman" w:cs="Times New Roman"/>
          <w:sz w:val="24"/>
          <w:szCs w:val="24"/>
        </w:rPr>
        <w:t xml:space="preserve"> в выполнении своих желаний);</w:t>
      </w:r>
    </w:p>
    <w:p w:rsidR="00A162E9" w:rsidRPr="00AB21E4" w:rsidRDefault="00AB21E4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слабость проявления эмоций;</w:t>
      </w:r>
    </w:p>
    <w:p w:rsidR="00AB21E4" w:rsidRPr="00AB21E4" w:rsidRDefault="00AB21E4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повышенная истощённость психических процессов;</w:t>
      </w:r>
    </w:p>
    <w:p w:rsidR="00AB21E4" w:rsidRPr="00AB21E4" w:rsidRDefault="00AB21E4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 xml:space="preserve">- нарушения </w:t>
      </w:r>
      <w:proofErr w:type="gramStart"/>
      <w:r w:rsidRPr="00AB21E4">
        <w:rPr>
          <w:rFonts w:ascii="Times New Roman" w:hAnsi="Times New Roman" w:cs="Times New Roman"/>
          <w:sz w:val="24"/>
          <w:szCs w:val="24"/>
        </w:rPr>
        <w:t>само регуляции</w:t>
      </w:r>
      <w:proofErr w:type="gramEnd"/>
      <w:r w:rsidRPr="00AB21E4">
        <w:rPr>
          <w:rFonts w:ascii="Times New Roman" w:hAnsi="Times New Roman" w:cs="Times New Roman"/>
          <w:sz w:val="24"/>
          <w:szCs w:val="24"/>
        </w:rPr>
        <w:t xml:space="preserve"> и самоконтроля;</w:t>
      </w:r>
    </w:p>
    <w:p w:rsidR="00AB21E4" w:rsidRPr="00AB21E4" w:rsidRDefault="00AB21E4" w:rsidP="007A288E">
      <w:pPr>
        <w:rPr>
          <w:rFonts w:ascii="Times New Roman" w:hAnsi="Times New Roman" w:cs="Times New Roman"/>
          <w:sz w:val="24"/>
          <w:szCs w:val="24"/>
        </w:rPr>
      </w:pPr>
      <w:r w:rsidRPr="00AB21E4">
        <w:rPr>
          <w:rFonts w:ascii="Times New Roman" w:hAnsi="Times New Roman" w:cs="Times New Roman"/>
          <w:sz w:val="24"/>
          <w:szCs w:val="24"/>
        </w:rPr>
        <w:t>- игра монотонная, однообразная.</w:t>
      </w:r>
    </w:p>
    <w:sectPr w:rsidR="00AB21E4" w:rsidRPr="00AB21E4" w:rsidSect="00AB21E4">
      <w:pgSz w:w="11906" w:h="16838"/>
      <w:pgMar w:top="709" w:right="850" w:bottom="1134" w:left="1701" w:header="708" w:footer="708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69"/>
    <w:rsid w:val="001F6FC6"/>
    <w:rsid w:val="00321E69"/>
    <w:rsid w:val="007A288E"/>
    <w:rsid w:val="00A162E9"/>
    <w:rsid w:val="00AB21E4"/>
    <w:rsid w:val="00C230A3"/>
    <w:rsid w:val="00C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2011-11-21T06:08:00Z</dcterms:created>
  <dcterms:modified xsi:type="dcterms:W3CDTF">2011-11-22T05:48:00Z</dcterms:modified>
</cp:coreProperties>
</file>