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5A" w:rsidRPr="00650F11" w:rsidRDefault="00EA145A" w:rsidP="00EA1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F11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650F11">
        <w:rPr>
          <w:rFonts w:ascii="Times New Roman" w:hAnsi="Times New Roman" w:cs="Times New Roman"/>
          <w:b/>
          <w:sz w:val="28"/>
          <w:szCs w:val="28"/>
        </w:rPr>
        <w:t>,</w:t>
      </w:r>
    </w:p>
    <w:p w:rsidR="00EA145A" w:rsidRDefault="00EA145A" w:rsidP="00EA1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F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50F11">
        <w:rPr>
          <w:rFonts w:ascii="Times New Roman" w:hAnsi="Times New Roman" w:cs="Times New Roman"/>
          <w:b/>
          <w:sz w:val="28"/>
          <w:szCs w:val="28"/>
        </w:rPr>
        <w:t>обеспечивающ</w:t>
      </w:r>
      <w:r>
        <w:rPr>
          <w:rFonts w:ascii="Times New Roman" w:hAnsi="Times New Roman" w:cs="Times New Roman"/>
          <w:b/>
          <w:sz w:val="28"/>
          <w:szCs w:val="28"/>
        </w:rPr>
        <w:t>их</w:t>
      </w:r>
      <w:proofErr w:type="gramEnd"/>
      <w:r w:rsidRPr="00650F11">
        <w:rPr>
          <w:rFonts w:ascii="Times New Roman" w:hAnsi="Times New Roman" w:cs="Times New Roman"/>
          <w:b/>
          <w:sz w:val="28"/>
          <w:szCs w:val="28"/>
        </w:rPr>
        <w:t xml:space="preserve"> сопровождение введения ФГОС ДО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EA145A" w:rsidRDefault="00EA145A" w:rsidP="00EA1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2014-2015 учебный год</w:t>
      </w:r>
      <w:r w:rsidRPr="00650F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2076"/>
        <w:gridCol w:w="3402"/>
      </w:tblGrid>
      <w:tr w:rsidR="00EA145A" w:rsidTr="00365DE7">
        <w:trPr>
          <w:trHeight w:val="705"/>
        </w:trPr>
        <w:tc>
          <w:tcPr>
            <w:tcW w:w="4503" w:type="dxa"/>
          </w:tcPr>
          <w:p w:rsidR="00EA145A" w:rsidRPr="00650F11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50F11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</w:tcPr>
          <w:p w:rsidR="00EA145A" w:rsidRPr="00650F11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50F11">
              <w:rPr>
                <w:rFonts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402" w:type="dxa"/>
          </w:tcPr>
          <w:p w:rsidR="00EA145A" w:rsidRPr="00650F11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50F11">
              <w:rPr>
                <w:rFonts w:cs="Times New Roman"/>
                <w:sz w:val="24"/>
                <w:szCs w:val="24"/>
              </w:rPr>
              <w:t>Ответственны</w:t>
            </w:r>
            <w:r>
              <w:rPr>
                <w:rFonts w:cs="Times New Roman"/>
                <w:sz w:val="24"/>
                <w:szCs w:val="24"/>
              </w:rPr>
              <w:t>е</w:t>
            </w:r>
          </w:p>
        </w:tc>
      </w:tr>
      <w:tr w:rsidR="00EA145A" w:rsidTr="00365DE7">
        <w:trPr>
          <w:trHeight w:val="12450"/>
        </w:trPr>
        <w:tc>
          <w:tcPr>
            <w:tcW w:w="4503" w:type="dxa"/>
          </w:tcPr>
          <w:p w:rsidR="00EA145A" w:rsidRPr="006825F0" w:rsidRDefault="00EA145A" w:rsidP="00365DE7">
            <w:pPr>
              <w:pStyle w:val="a3"/>
              <w:jc w:val="both"/>
              <w:rPr>
                <w:sz w:val="24"/>
                <w:szCs w:val="24"/>
              </w:rPr>
            </w:pPr>
            <w:r w:rsidRPr="006825F0">
              <w:rPr>
                <w:rFonts w:cs="Times New Roman"/>
                <w:sz w:val="24"/>
                <w:szCs w:val="24"/>
              </w:rPr>
              <w:t xml:space="preserve">1. </w:t>
            </w:r>
            <w:r w:rsidRPr="006825F0">
              <w:rPr>
                <w:sz w:val="24"/>
                <w:szCs w:val="24"/>
                <w:u w:val="single"/>
              </w:rPr>
              <w:t>Заседания рабочей группы</w:t>
            </w:r>
            <w:r w:rsidRPr="006825F0">
              <w:rPr>
                <w:sz w:val="24"/>
                <w:szCs w:val="24"/>
              </w:rPr>
              <w:t>:</w:t>
            </w:r>
          </w:p>
          <w:p w:rsidR="00EA145A" w:rsidRPr="006825F0" w:rsidRDefault="00EA145A" w:rsidP="00365DE7">
            <w:pPr>
              <w:pStyle w:val="a3"/>
              <w:jc w:val="both"/>
              <w:rPr>
                <w:sz w:val="24"/>
                <w:szCs w:val="24"/>
              </w:rPr>
            </w:pPr>
            <w:r w:rsidRPr="006825F0">
              <w:rPr>
                <w:sz w:val="24"/>
                <w:szCs w:val="24"/>
              </w:rPr>
              <w:t>- по внесению изменений в «Индивидуальную карту развития ребёнка»,</w:t>
            </w:r>
          </w:p>
          <w:p w:rsidR="00EA145A" w:rsidRPr="006825F0" w:rsidRDefault="00EA145A" w:rsidP="00365DE7">
            <w:pPr>
              <w:pStyle w:val="a3"/>
              <w:jc w:val="both"/>
              <w:rPr>
                <w:rFonts w:cs="Times New Roman"/>
                <w:color w:val="0070C0"/>
                <w:sz w:val="24"/>
                <w:szCs w:val="24"/>
              </w:rPr>
            </w:pPr>
            <w:r w:rsidRPr="006825F0">
              <w:rPr>
                <w:sz w:val="24"/>
                <w:szCs w:val="24"/>
              </w:rPr>
              <w:t>- по внесению изменений в ООП в соответствии с ПООП.</w:t>
            </w:r>
          </w:p>
          <w:p w:rsidR="00EA145A" w:rsidRPr="00C66EF0" w:rsidRDefault="00EA145A" w:rsidP="00365DE7">
            <w:pPr>
              <w:pStyle w:val="a3"/>
              <w:jc w:val="both"/>
              <w:rPr>
                <w:rFonts w:cs="Times New Roman"/>
                <w:color w:val="0070C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</w:t>
            </w:r>
            <w:r w:rsidRPr="00734C22">
              <w:rPr>
                <w:rFonts w:cs="Times New Roman"/>
                <w:sz w:val="24"/>
                <w:szCs w:val="24"/>
                <w:u w:val="single"/>
              </w:rPr>
              <w:t>Круглый стол</w:t>
            </w:r>
            <w:r>
              <w:rPr>
                <w:rFonts w:cs="Times New Roman"/>
                <w:sz w:val="24"/>
                <w:szCs w:val="24"/>
              </w:rPr>
              <w:t xml:space="preserve"> «Планирование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-образовательной и коррекционно-развивающей работы с детьми с учётом ФГОС </w:t>
            </w:r>
            <w:proofErr w:type="gramStart"/>
            <w:r>
              <w:rPr>
                <w:rFonts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cs="Times New Roman"/>
                <w:sz w:val="24"/>
                <w:szCs w:val="24"/>
              </w:rPr>
              <w:t>».</w:t>
            </w:r>
          </w:p>
          <w:p w:rsidR="00EA145A" w:rsidRPr="00F20AF9" w:rsidRDefault="00EA145A" w:rsidP="00365DE7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 </w:t>
            </w:r>
            <w:r>
              <w:rPr>
                <w:rFonts w:cs="Times New Roman"/>
                <w:sz w:val="24"/>
                <w:szCs w:val="24"/>
                <w:u w:val="single"/>
              </w:rPr>
              <w:t>Круглый стол</w:t>
            </w:r>
            <w:r w:rsidRPr="00F20AF9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«Примерные основные образовательные программы дошкольного образования» (выбор программы).</w:t>
            </w:r>
          </w:p>
          <w:p w:rsidR="00EA145A" w:rsidRPr="00F20AF9" w:rsidRDefault="00EA145A" w:rsidP="00365DE7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4. </w:t>
            </w:r>
            <w:r>
              <w:rPr>
                <w:rFonts w:cs="Times New Roman"/>
                <w:sz w:val="24"/>
                <w:szCs w:val="24"/>
                <w:u w:val="single"/>
              </w:rPr>
              <w:t>Семинар-практикум</w:t>
            </w:r>
            <w:r>
              <w:rPr>
                <w:rFonts w:cs="Times New Roman"/>
                <w:sz w:val="24"/>
                <w:szCs w:val="24"/>
              </w:rPr>
              <w:t xml:space="preserve"> «Основы преемственности ФГОС </w:t>
            </w:r>
            <w:proofErr w:type="gramStart"/>
            <w:r>
              <w:rPr>
                <w:rFonts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и ФГОС НОО».</w:t>
            </w:r>
          </w:p>
          <w:p w:rsidR="00EA145A" w:rsidRDefault="00EA145A" w:rsidP="00365DE7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5. </w:t>
            </w:r>
            <w:r>
              <w:rPr>
                <w:rFonts w:cs="Times New Roman"/>
                <w:sz w:val="24"/>
                <w:szCs w:val="24"/>
                <w:u w:val="single"/>
              </w:rPr>
              <w:t>Тематический контроль</w:t>
            </w:r>
            <w:r>
              <w:rPr>
                <w:rFonts w:cs="Times New Roman"/>
                <w:sz w:val="24"/>
                <w:szCs w:val="24"/>
              </w:rPr>
              <w:t xml:space="preserve"> «Определение уровня профессиональной компетентности педагогов по вопросам введения ФГОС </w:t>
            </w:r>
            <w:proofErr w:type="gramStart"/>
            <w:r>
              <w:rPr>
                <w:rFonts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cs="Times New Roman"/>
                <w:sz w:val="24"/>
                <w:szCs w:val="24"/>
              </w:rPr>
              <w:t>». В рамках контроля:</w:t>
            </w:r>
          </w:p>
          <w:p w:rsidR="00EA145A" w:rsidRDefault="00EA145A" w:rsidP="00365DE7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анкетирование педагогов с использованием перфокарты,</w:t>
            </w:r>
          </w:p>
          <w:p w:rsidR="00EA145A" w:rsidRDefault="00EA145A" w:rsidP="00365DE7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методика «Квадрат функций»,</w:t>
            </w:r>
          </w:p>
          <w:p w:rsidR="00EA145A" w:rsidRDefault="00EA145A" w:rsidP="00365DE7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взаимопросмотры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организации и проведения непосредственно образовательной деятельности,</w:t>
            </w:r>
          </w:p>
          <w:p w:rsidR="00EA145A" w:rsidRPr="00F20AF9" w:rsidRDefault="00EA145A" w:rsidP="00365DE7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деловая игра «Предметно-пространственная среда в ДОО на современном этапе».</w:t>
            </w:r>
          </w:p>
          <w:p w:rsidR="00EA145A" w:rsidRPr="007F78B1" w:rsidRDefault="00EA145A" w:rsidP="00365DE7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6. </w:t>
            </w:r>
            <w:r>
              <w:rPr>
                <w:rFonts w:cs="Times New Roman"/>
                <w:sz w:val="24"/>
                <w:szCs w:val="24"/>
                <w:u w:val="single"/>
              </w:rPr>
              <w:t>Педсовет</w:t>
            </w:r>
            <w:r>
              <w:rPr>
                <w:rFonts w:cs="Times New Roman"/>
                <w:sz w:val="24"/>
                <w:szCs w:val="24"/>
              </w:rPr>
              <w:t xml:space="preserve"> «ФГОС </w:t>
            </w:r>
            <w:proofErr w:type="gramStart"/>
            <w:r>
              <w:rPr>
                <w:rFonts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cs="Times New Roman"/>
                <w:sz w:val="24"/>
                <w:szCs w:val="24"/>
              </w:rPr>
              <w:t>: первый опыт».</w:t>
            </w:r>
          </w:p>
          <w:p w:rsidR="00EA145A" w:rsidRDefault="00EA145A" w:rsidP="00365DE7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7. </w:t>
            </w:r>
            <w:r w:rsidRPr="00C046B3">
              <w:rPr>
                <w:rFonts w:cs="Times New Roman"/>
                <w:sz w:val="24"/>
                <w:szCs w:val="24"/>
                <w:u w:val="single"/>
              </w:rPr>
              <w:t>Деловая игра</w:t>
            </w:r>
            <w:r>
              <w:rPr>
                <w:rFonts w:cs="Times New Roman"/>
                <w:sz w:val="24"/>
                <w:szCs w:val="24"/>
              </w:rPr>
              <w:t xml:space="preserve"> «Предметно-развивающая среда в ДОУ на современном этапе».</w:t>
            </w:r>
          </w:p>
          <w:p w:rsidR="00EA145A" w:rsidRDefault="00EA145A" w:rsidP="00365DE7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8. </w:t>
            </w:r>
            <w:proofErr w:type="spellStart"/>
            <w:r w:rsidRPr="00C5229F">
              <w:rPr>
                <w:rFonts w:cs="Times New Roman"/>
                <w:sz w:val="24"/>
                <w:szCs w:val="24"/>
                <w:u w:val="single"/>
              </w:rPr>
              <w:t>Педчас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«Обсуждение публикаций по ФГОС </w:t>
            </w:r>
            <w:proofErr w:type="gramStart"/>
            <w:r>
              <w:rPr>
                <w:rFonts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в научно-методической литературе и периодических изданиях».</w:t>
            </w:r>
          </w:p>
          <w:p w:rsidR="00EA145A" w:rsidRDefault="00EA145A" w:rsidP="00365DE7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9. </w:t>
            </w:r>
            <w:r>
              <w:rPr>
                <w:rFonts w:cs="Times New Roman"/>
                <w:sz w:val="24"/>
                <w:szCs w:val="24"/>
                <w:u w:val="single"/>
              </w:rPr>
              <w:t>Консультация</w:t>
            </w:r>
            <w:r>
              <w:rPr>
                <w:rFonts w:cs="Times New Roman"/>
                <w:sz w:val="24"/>
                <w:szCs w:val="24"/>
              </w:rPr>
              <w:t xml:space="preserve"> «Познавательно-исследовательская деятельность в детском саду».</w:t>
            </w:r>
          </w:p>
          <w:p w:rsidR="00EA145A" w:rsidRPr="007F78B1" w:rsidRDefault="00EA145A" w:rsidP="00365DE7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10. </w:t>
            </w:r>
            <w:r>
              <w:rPr>
                <w:rFonts w:cs="Times New Roman"/>
                <w:sz w:val="24"/>
                <w:szCs w:val="24"/>
                <w:u w:val="single"/>
              </w:rPr>
              <w:t>Консультация</w:t>
            </w:r>
            <w:r>
              <w:rPr>
                <w:rFonts w:cs="Times New Roman"/>
                <w:sz w:val="24"/>
                <w:szCs w:val="24"/>
              </w:rPr>
              <w:t xml:space="preserve"> «Содержание уголка детского экспериментирования в группе».</w:t>
            </w:r>
          </w:p>
        </w:tc>
        <w:tc>
          <w:tcPr>
            <w:tcW w:w="1842" w:type="dxa"/>
          </w:tcPr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с</w:t>
            </w:r>
            <w:proofErr w:type="gramEnd"/>
            <w:r>
              <w:rPr>
                <w:rFonts w:cs="Times New Roman"/>
                <w:sz w:val="24"/>
                <w:szCs w:val="24"/>
              </w:rPr>
              <w:t>ентябрь 2014</w:t>
            </w: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октябрь-ноябрь 2014</w:t>
            </w: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 2014</w:t>
            </w:r>
          </w:p>
          <w:p w:rsidR="00EA145A" w:rsidRDefault="00EA145A" w:rsidP="00365DE7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 2014</w:t>
            </w: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(ориентировочно)</w:t>
            </w: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 2014</w:t>
            </w:r>
          </w:p>
          <w:p w:rsidR="00EA145A" w:rsidRDefault="00EA145A" w:rsidP="00365DE7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 - ноябрь 2014</w:t>
            </w:r>
          </w:p>
          <w:p w:rsidR="00EA145A" w:rsidRDefault="00EA145A" w:rsidP="00365DE7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 2014</w:t>
            </w: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январь 2015</w:t>
            </w: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январь 2015</w:t>
            </w: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Pr="00650F11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 2015</w:t>
            </w:r>
          </w:p>
        </w:tc>
        <w:tc>
          <w:tcPr>
            <w:tcW w:w="3402" w:type="dxa"/>
          </w:tcPr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рабочая группа</w:t>
            </w:r>
          </w:p>
          <w:p w:rsidR="00EA145A" w:rsidRDefault="00EA145A" w:rsidP="00365DE7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рабочая группа</w:t>
            </w:r>
          </w:p>
          <w:p w:rsidR="00EA145A" w:rsidRDefault="00EA145A" w:rsidP="00365DE7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старший воспитатель</w:t>
            </w:r>
          </w:p>
          <w:p w:rsidR="00EA145A" w:rsidRDefault="00EA145A" w:rsidP="00365DE7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старший воспитатель</w:t>
            </w: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старший воспитатель</w:t>
            </w: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старший воспитатель</w:t>
            </w:r>
          </w:p>
          <w:p w:rsidR="00EA145A" w:rsidRDefault="00EA145A" w:rsidP="00365DE7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заведующий,</w:t>
            </w: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старший воспитатель</w:t>
            </w: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старший воспитатель</w:t>
            </w: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старший воспитатель</w:t>
            </w: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Pr="004D0774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EA145A" w:rsidRDefault="00EA145A" w:rsidP="00EA1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45A" w:rsidRDefault="00EA145A" w:rsidP="00EA1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1842"/>
        <w:gridCol w:w="3402"/>
      </w:tblGrid>
      <w:tr w:rsidR="00EA145A" w:rsidTr="00365DE7">
        <w:trPr>
          <w:trHeight w:val="705"/>
        </w:trPr>
        <w:tc>
          <w:tcPr>
            <w:tcW w:w="4503" w:type="dxa"/>
          </w:tcPr>
          <w:p w:rsidR="00EA145A" w:rsidRPr="00650F11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50F11">
              <w:rPr>
                <w:rFonts w:cs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842" w:type="dxa"/>
          </w:tcPr>
          <w:p w:rsidR="00EA145A" w:rsidRPr="00650F11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50F11">
              <w:rPr>
                <w:rFonts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402" w:type="dxa"/>
          </w:tcPr>
          <w:p w:rsidR="00EA145A" w:rsidRPr="00650F11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50F11">
              <w:rPr>
                <w:rFonts w:cs="Times New Roman"/>
                <w:sz w:val="24"/>
                <w:szCs w:val="24"/>
              </w:rPr>
              <w:t>Ответственны</w:t>
            </w:r>
            <w:r>
              <w:rPr>
                <w:rFonts w:cs="Times New Roman"/>
                <w:sz w:val="24"/>
                <w:szCs w:val="24"/>
              </w:rPr>
              <w:t>е</w:t>
            </w:r>
          </w:p>
        </w:tc>
      </w:tr>
      <w:tr w:rsidR="00EA145A" w:rsidTr="00365DE7">
        <w:trPr>
          <w:trHeight w:val="12450"/>
        </w:trPr>
        <w:tc>
          <w:tcPr>
            <w:tcW w:w="4503" w:type="dxa"/>
          </w:tcPr>
          <w:p w:rsidR="00EA145A" w:rsidRDefault="00EA145A" w:rsidP="00365DE7">
            <w:pPr>
              <w:pStyle w:val="a3"/>
              <w:jc w:val="both"/>
              <w:rPr>
                <w:sz w:val="24"/>
                <w:szCs w:val="24"/>
              </w:rPr>
            </w:pPr>
            <w:r w:rsidRPr="006825F0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6825F0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u w:val="single"/>
              </w:rPr>
              <w:t>Педагогическая эстафета</w:t>
            </w:r>
            <w:r>
              <w:rPr>
                <w:sz w:val="24"/>
                <w:szCs w:val="24"/>
              </w:rPr>
              <w:t xml:space="preserve"> «Фиксация результатов опытов и наблюдений».</w:t>
            </w:r>
          </w:p>
          <w:p w:rsidR="00EA145A" w:rsidRDefault="00EA145A" w:rsidP="00365DE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Pr="00C41FCC">
              <w:rPr>
                <w:sz w:val="24"/>
                <w:szCs w:val="24"/>
                <w:u w:val="single"/>
              </w:rPr>
              <w:t>Тематический контроль</w:t>
            </w:r>
            <w:r>
              <w:rPr>
                <w:sz w:val="24"/>
                <w:szCs w:val="24"/>
              </w:rPr>
              <w:t xml:space="preserve"> «Организация познавательно-исследовательской деятельности». В рамках контроля:</w:t>
            </w:r>
          </w:p>
          <w:p w:rsidR="00EA145A" w:rsidRDefault="00EA145A" w:rsidP="00365DE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анкетирование педагогов,</w:t>
            </w:r>
          </w:p>
          <w:p w:rsidR="00EA145A" w:rsidRDefault="00EA145A" w:rsidP="00365DE7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взаимопросмотры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организации и проведения непосредственно образовательной деятельности,</w:t>
            </w:r>
          </w:p>
          <w:p w:rsidR="00EA145A" w:rsidRPr="006825F0" w:rsidRDefault="00EA145A" w:rsidP="00365DE7">
            <w:pPr>
              <w:pStyle w:val="a3"/>
              <w:jc w:val="both"/>
              <w:rPr>
                <w:rFonts w:cs="Times New Roman"/>
                <w:color w:val="0070C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анализ предметно-развивающей среды в группах.</w:t>
            </w:r>
          </w:p>
          <w:p w:rsidR="00EA145A" w:rsidRPr="00C66EF0" w:rsidRDefault="00EA145A" w:rsidP="00365DE7">
            <w:pPr>
              <w:pStyle w:val="a3"/>
              <w:jc w:val="both"/>
              <w:rPr>
                <w:rFonts w:cs="Times New Roman"/>
                <w:color w:val="0070C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13. </w:t>
            </w:r>
            <w:r>
              <w:rPr>
                <w:rFonts w:cs="Times New Roman"/>
                <w:sz w:val="24"/>
                <w:szCs w:val="24"/>
                <w:u w:val="single"/>
              </w:rPr>
              <w:t>Педсовет</w:t>
            </w:r>
            <w:r>
              <w:rPr>
                <w:rFonts w:cs="Times New Roman"/>
                <w:sz w:val="24"/>
                <w:szCs w:val="24"/>
              </w:rPr>
              <w:t xml:space="preserve"> «Организация познавательно-исследовательской деятельности детей с ОВЗ».</w:t>
            </w:r>
          </w:p>
          <w:p w:rsidR="00EA145A" w:rsidRDefault="00EA145A" w:rsidP="00365DE7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14. </w:t>
            </w:r>
            <w:r>
              <w:rPr>
                <w:rFonts w:cs="Times New Roman"/>
                <w:sz w:val="24"/>
                <w:szCs w:val="24"/>
                <w:u w:val="single"/>
              </w:rPr>
              <w:t>Смотр-конкурс</w:t>
            </w:r>
            <w:r w:rsidRPr="0058436B">
              <w:rPr>
                <w:rFonts w:cs="Times New Roman"/>
                <w:sz w:val="24"/>
                <w:szCs w:val="24"/>
              </w:rPr>
              <w:t xml:space="preserve"> «Создание условий  </w:t>
            </w:r>
            <w:r>
              <w:rPr>
                <w:rFonts w:cs="Times New Roman"/>
                <w:sz w:val="24"/>
                <w:szCs w:val="24"/>
              </w:rPr>
              <w:t>для организации познавательно-исследовательской деятельности детей в группах».</w:t>
            </w:r>
          </w:p>
          <w:p w:rsidR="00EA145A" w:rsidRDefault="00EA145A" w:rsidP="00365DE7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15. </w:t>
            </w:r>
            <w:r w:rsidRPr="00C41FCC">
              <w:rPr>
                <w:rFonts w:cs="Times New Roman"/>
                <w:sz w:val="24"/>
                <w:szCs w:val="24"/>
                <w:u w:val="single"/>
              </w:rPr>
              <w:t>Участие в районных семинарах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  <w:p w:rsidR="00EA145A" w:rsidRDefault="00EA145A" w:rsidP="00365DE7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«Организация психолого-педагогического сопровождения учащихся согласно требованиям ФГОС»,</w:t>
            </w:r>
          </w:p>
          <w:p w:rsidR="00EA145A" w:rsidRDefault="00EA145A" w:rsidP="00365DE7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«Обновление содержания и форм работы ДОО согласно требованиям ФГОС </w:t>
            </w:r>
            <w:proofErr w:type="gramStart"/>
            <w:r>
              <w:rPr>
                <w:rFonts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cs="Times New Roman"/>
                <w:sz w:val="24"/>
                <w:szCs w:val="24"/>
              </w:rPr>
              <w:t>»,</w:t>
            </w:r>
          </w:p>
          <w:p w:rsidR="00EA145A" w:rsidRPr="00C41FCC" w:rsidRDefault="00EA145A" w:rsidP="00365DE7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«Преемственность в работе детского сада и школы».</w:t>
            </w:r>
          </w:p>
          <w:p w:rsidR="00EA145A" w:rsidRPr="00F20AF9" w:rsidRDefault="00EA145A" w:rsidP="00365DE7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15. </w:t>
            </w:r>
            <w:r>
              <w:rPr>
                <w:rFonts w:cs="Times New Roman"/>
                <w:sz w:val="24"/>
                <w:szCs w:val="24"/>
                <w:u w:val="single"/>
              </w:rPr>
              <w:t>Общее родительское собрание</w:t>
            </w:r>
            <w:r>
              <w:rPr>
                <w:rFonts w:cs="Times New Roman"/>
                <w:sz w:val="24"/>
                <w:szCs w:val="24"/>
              </w:rPr>
              <w:t xml:space="preserve"> «Организация работы ДОО в 2014-2015 учебном году. ФГОС ДО».</w:t>
            </w:r>
          </w:p>
          <w:p w:rsidR="00EA145A" w:rsidRDefault="00EA145A" w:rsidP="00365DE7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16. </w:t>
            </w:r>
            <w:r>
              <w:rPr>
                <w:rFonts w:cs="Times New Roman"/>
                <w:sz w:val="24"/>
                <w:szCs w:val="24"/>
                <w:u w:val="single"/>
              </w:rPr>
              <w:t>Обновление</w:t>
            </w:r>
            <w:r>
              <w:rPr>
                <w:rFonts w:cs="Times New Roman"/>
                <w:sz w:val="24"/>
                <w:szCs w:val="24"/>
              </w:rPr>
              <w:t xml:space="preserve"> информации на сайте ДОО: введение ФГОС </w:t>
            </w:r>
            <w:proofErr w:type="gramStart"/>
            <w:r>
              <w:rPr>
                <w:rFonts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cs="Times New Roman"/>
                <w:sz w:val="24"/>
                <w:szCs w:val="24"/>
              </w:rPr>
              <w:t>.</w:t>
            </w:r>
          </w:p>
          <w:p w:rsidR="00EA145A" w:rsidRPr="007F78B1" w:rsidRDefault="00EA145A" w:rsidP="00365DE7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  <w:p w:rsidR="00EA145A" w:rsidRPr="007F78B1" w:rsidRDefault="00EA145A" w:rsidP="00365DE7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 2015</w:t>
            </w: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март-апрель 2015</w:t>
            </w: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апрель 2015</w:t>
            </w: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 2015</w:t>
            </w: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 2014</w:t>
            </w: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 2015</w:t>
            </w: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апрель 2015</w:t>
            </w:r>
          </w:p>
          <w:p w:rsidR="00EA145A" w:rsidRDefault="00EA145A" w:rsidP="00365DE7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 2014</w:t>
            </w:r>
          </w:p>
          <w:p w:rsidR="00EA145A" w:rsidRDefault="00EA145A" w:rsidP="00365DE7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ежемесячно</w:t>
            </w:r>
          </w:p>
          <w:p w:rsidR="00EA145A" w:rsidRDefault="00EA145A" w:rsidP="00365DE7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Pr="00650F11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старший воспитатель</w:t>
            </w: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старший воспитатель</w:t>
            </w: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старший воспитатель</w:t>
            </w: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старший воспитатель, воспитатели групп</w:t>
            </w: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педагог-психолог</w:t>
            </w: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заведующий,</w:t>
            </w: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старший воспитатель</w:t>
            </w: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заведующий,</w:t>
            </w: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старший воспитатель</w:t>
            </w: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заведующий,</w:t>
            </w: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старший воспитатель</w:t>
            </w: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администратор сайта</w:t>
            </w:r>
          </w:p>
          <w:p w:rsidR="00EA145A" w:rsidRDefault="00EA145A" w:rsidP="00365DE7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EA145A" w:rsidRPr="004D0774" w:rsidRDefault="00EA145A" w:rsidP="00365DE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EA145A" w:rsidRPr="00650F11" w:rsidRDefault="00EA145A" w:rsidP="00EA1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5F0" w:rsidRPr="00EA145A" w:rsidRDefault="006825F0" w:rsidP="00EA145A">
      <w:pPr>
        <w:rPr>
          <w:lang w:val="en-US"/>
        </w:rPr>
      </w:pPr>
      <w:bookmarkStart w:id="0" w:name="_GoBack"/>
      <w:bookmarkEnd w:id="0"/>
    </w:p>
    <w:sectPr w:rsidR="006825F0" w:rsidRPr="00EA145A" w:rsidSect="00650F1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5F0" w:rsidRDefault="006825F0" w:rsidP="006825F0">
      <w:pPr>
        <w:spacing w:after="0" w:line="240" w:lineRule="auto"/>
      </w:pPr>
      <w:r>
        <w:separator/>
      </w:r>
    </w:p>
  </w:endnote>
  <w:endnote w:type="continuationSeparator" w:id="0">
    <w:p w:rsidR="006825F0" w:rsidRDefault="006825F0" w:rsidP="00682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5F0" w:rsidRDefault="006825F0" w:rsidP="006825F0">
      <w:pPr>
        <w:spacing w:after="0" w:line="240" w:lineRule="auto"/>
      </w:pPr>
      <w:r>
        <w:separator/>
      </w:r>
    </w:p>
  </w:footnote>
  <w:footnote w:type="continuationSeparator" w:id="0">
    <w:p w:rsidR="006825F0" w:rsidRDefault="006825F0" w:rsidP="00682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948E6"/>
    <w:multiLevelType w:val="hybridMultilevel"/>
    <w:tmpl w:val="3CC0E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0145C"/>
    <w:multiLevelType w:val="hybridMultilevel"/>
    <w:tmpl w:val="32425B0C"/>
    <w:lvl w:ilvl="0" w:tplc="02DA9DF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F11"/>
    <w:rsid w:val="00070A3E"/>
    <w:rsid w:val="00235D62"/>
    <w:rsid w:val="002B03A5"/>
    <w:rsid w:val="00335340"/>
    <w:rsid w:val="0049438C"/>
    <w:rsid w:val="004D0774"/>
    <w:rsid w:val="005711BC"/>
    <w:rsid w:val="0058436B"/>
    <w:rsid w:val="00586E9B"/>
    <w:rsid w:val="0061131D"/>
    <w:rsid w:val="00650F11"/>
    <w:rsid w:val="006825F0"/>
    <w:rsid w:val="0069511B"/>
    <w:rsid w:val="00734C22"/>
    <w:rsid w:val="0076348A"/>
    <w:rsid w:val="0079594F"/>
    <w:rsid w:val="007F78B1"/>
    <w:rsid w:val="00813158"/>
    <w:rsid w:val="009D1068"/>
    <w:rsid w:val="00AB7AB1"/>
    <w:rsid w:val="00C046B3"/>
    <w:rsid w:val="00C41FCC"/>
    <w:rsid w:val="00C5229F"/>
    <w:rsid w:val="00C66EF0"/>
    <w:rsid w:val="00CD4E25"/>
    <w:rsid w:val="00D344DE"/>
    <w:rsid w:val="00E3357D"/>
    <w:rsid w:val="00EA145A"/>
    <w:rsid w:val="00EE6D1D"/>
    <w:rsid w:val="00F20AF9"/>
    <w:rsid w:val="00F8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F1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5229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5229F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682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25F0"/>
  </w:style>
  <w:style w:type="paragraph" w:styleId="a8">
    <w:name w:val="footer"/>
    <w:basedOn w:val="a"/>
    <w:link w:val="a9"/>
    <w:uiPriority w:val="99"/>
    <w:unhideWhenUsed/>
    <w:rsid w:val="00682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2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den</cp:lastModifiedBy>
  <cp:revision>16</cp:revision>
  <cp:lastPrinted>2014-09-17T08:14:00Z</cp:lastPrinted>
  <dcterms:created xsi:type="dcterms:W3CDTF">2014-02-11T14:04:00Z</dcterms:created>
  <dcterms:modified xsi:type="dcterms:W3CDTF">2014-12-01T19:33:00Z</dcterms:modified>
</cp:coreProperties>
</file>