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E" w:rsidRPr="00520AF8" w:rsidRDefault="00E31ACE" w:rsidP="00E31AC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0AF8">
        <w:rPr>
          <w:rFonts w:ascii="Times New Roman" w:hAnsi="Times New Roman" w:cs="Times New Roman"/>
          <w:b/>
          <w:sz w:val="56"/>
          <w:szCs w:val="56"/>
        </w:rPr>
        <w:t xml:space="preserve">Заседание </w:t>
      </w:r>
      <w:r>
        <w:rPr>
          <w:rFonts w:ascii="Times New Roman" w:hAnsi="Times New Roman" w:cs="Times New Roman"/>
          <w:b/>
          <w:sz w:val="56"/>
          <w:szCs w:val="56"/>
        </w:rPr>
        <w:t xml:space="preserve">родительского </w:t>
      </w:r>
      <w:r w:rsidRPr="00520AF8">
        <w:rPr>
          <w:rFonts w:ascii="Times New Roman" w:hAnsi="Times New Roman" w:cs="Times New Roman"/>
          <w:b/>
          <w:sz w:val="56"/>
          <w:szCs w:val="56"/>
        </w:rPr>
        <w:t xml:space="preserve"> клуба «</w:t>
      </w:r>
      <w:r>
        <w:rPr>
          <w:rFonts w:ascii="Times New Roman" w:hAnsi="Times New Roman" w:cs="Times New Roman"/>
          <w:b/>
          <w:sz w:val="56"/>
          <w:szCs w:val="56"/>
        </w:rPr>
        <w:t>Родительская академия</w:t>
      </w:r>
      <w:r w:rsidRPr="00520AF8">
        <w:rPr>
          <w:rFonts w:ascii="Times New Roman" w:hAnsi="Times New Roman" w:cs="Times New Roman"/>
          <w:b/>
          <w:sz w:val="56"/>
          <w:szCs w:val="56"/>
        </w:rPr>
        <w:t>»</w:t>
      </w: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</w:rPr>
        <w:t>Подготовили и провели</w:t>
      </w:r>
      <w:r w:rsidRPr="00520AF8">
        <w:rPr>
          <w:rFonts w:ascii="Times New Roman" w:hAnsi="Times New Roman" w:cs="Times New Roman"/>
          <w:b/>
          <w:sz w:val="28"/>
          <w:szCs w:val="28"/>
        </w:rPr>
        <w:t>:</w:t>
      </w: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AF8">
        <w:rPr>
          <w:rFonts w:ascii="Times New Roman" w:hAnsi="Times New Roman" w:cs="Times New Roman"/>
          <w:i/>
          <w:sz w:val="28"/>
          <w:szCs w:val="28"/>
        </w:rPr>
        <w:t>Учитель – логопед  Леванова Н. В.</w:t>
      </w: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AF8">
        <w:rPr>
          <w:rFonts w:ascii="Times New Roman" w:hAnsi="Times New Roman" w:cs="Times New Roman"/>
          <w:i/>
          <w:sz w:val="28"/>
          <w:szCs w:val="28"/>
        </w:rPr>
        <w:t>Учитель – логопед  Васина А.А.</w:t>
      </w: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AF8">
        <w:rPr>
          <w:rFonts w:ascii="Times New Roman" w:hAnsi="Times New Roman" w:cs="Times New Roman"/>
          <w:i/>
          <w:sz w:val="28"/>
          <w:szCs w:val="28"/>
        </w:rPr>
        <w:t>Учитель – дефектолог ОгородноваЕ.В.</w:t>
      </w: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0AF8">
        <w:rPr>
          <w:rFonts w:ascii="Times New Roman" w:hAnsi="Times New Roman" w:cs="Times New Roman"/>
          <w:i/>
          <w:sz w:val="28"/>
          <w:szCs w:val="28"/>
        </w:rPr>
        <w:t>Учитель – дефектолог Водопьянова Ю.С.</w:t>
      </w:r>
    </w:p>
    <w:p w:rsidR="00E31ACE" w:rsidRPr="00520AF8" w:rsidRDefault="00E31ACE" w:rsidP="00E31ACE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09.03.2017г.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20AF8">
        <w:rPr>
          <w:rFonts w:ascii="Times New Roman" w:hAnsi="Times New Roman" w:cs="Times New Roman"/>
          <w:b/>
          <w:i/>
          <w:sz w:val="52"/>
          <w:szCs w:val="52"/>
        </w:rPr>
        <w:t>Семинар - практикум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20AF8">
        <w:rPr>
          <w:rFonts w:ascii="Times New Roman" w:hAnsi="Times New Roman" w:cs="Times New Roman"/>
          <w:b/>
          <w:sz w:val="44"/>
          <w:szCs w:val="44"/>
          <w:u w:val="single"/>
        </w:rPr>
        <w:t>Тема: «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Как разговорить молчуна?</w:t>
      </w:r>
      <w:r w:rsidRPr="00520AF8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0AF8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520AF8">
        <w:rPr>
          <w:rFonts w:ascii="Times New Roman" w:hAnsi="Times New Roman" w:cs="Times New Roman"/>
          <w:i/>
          <w:sz w:val="32"/>
          <w:szCs w:val="32"/>
        </w:rPr>
        <w:t xml:space="preserve"> повышение психолого-педагогической компетентности </w:t>
      </w:r>
      <w:r>
        <w:rPr>
          <w:rFonts w:ascii="Times New Roman" w:hAnsi="Times New Roman" w:cs="Times New Roman"/>
          <w:i/>
          <w:sz w:val="32"/>
          <w:szCs w:val="32"/>
        </w:rPr>
        <w:t>родителей</w:t>
      </w:r>
      <w:r w:rsidRPr="00520AF8">
        <w:rPr>
          <w:rFonts w:ascii="Times New Roman" w:hAnsi="Times New Roman" w:cs="Times New Roman"/>
          <w:i/>
          <w:sz w:val="32"/>
          <w:szCs w:val="32"/>
        </w:rPr>
        <w:t>в речевом развитии детей с ОВЗ.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1ACE" w:rsidRPr="00520AF8" w:rsidRDefault="00E31ACE" w:rsidP="00E31ACE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32"/>
          <w:szCs w:val="32"/>
          <w:u w:val="single"/>
        </w:rPr>
        <w:t>1. Вводная часть</w:t>
      </w:r>
    </w:p>
    <w:p w:rsidR="00E31ACE" w:rsidRPr="00520AF8" w:rsidRDefault="00E31ACE" w:rsidP="00E31ACE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(1 слайд)</w:t>
      </w:r>
    </w:p>
    <w:p w:rsidR="00E31ACE" w:rsidRPr="00520AF8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ACE" w:rsidRPr="00520AF8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520AF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  Леванова Н.В.</w:t>
      </w:r>
    </w:p>
    <w:p w:rsidR="00E31ACE" w:rsidRPr="00520AF8" w:rsidRDefault="00E31ACE" w:rsidP="00E31ACE">
      <w:pPr>
        <w:pStyle w:val="a4"/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Добрый день Уважаемые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родители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! Мы приглашаем Вас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второе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родитель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 клуба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Родительская академия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». </w:t>
      </w:r>
    </w:p>
    <w:p w:rsidR="00E31ACE" w:rsidRPr="00520AF8" w:rsidRDefault="00E31ACE" w:rsidP="00E31ACE">
      <w:pPr>
        <w:pStyle w:val="a4"/>
        <w:spacing w:after="0" w:line="240" w:lineRule="auto"/>
        <w:ind w:left="0" w:hanging="42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Тема нашего заседания «</w:t>
      </w:r>
      <w:r w:rsidRPr="00C34C22">
        <w:rPr>
          <w:rFonts w:ascii="Times New Roman" w:hAnsi="Times New Roman" w:cs="Times New Roman"/>
          <w:sz w:val="28"/>
          <w:szCs w:val="28"/>
        </w:rPr>
        <w:t>Как разговорить молчуна?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(Слайд 1)</w:t>
      </w:r>
    </w:p>
    <w:p w:rsidR="00E31ACE" w:rsidRPr="00520AF8" w:rsidRDefault="00E31ACE" w:rsidP="00E31ACE">
      <w:pPr>
        <w:pStyle w:val="a4"/>
        <w:spacing w:after="0" w:line="240" w:lineRule="auto"/>
        <w:ind w:left="0" w:hanging="425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31ACE" w:rsidRPr="00520AF8" w:rsidRDefault="00E31ACE" w:rsidP="00E31ACE">
      <w:pPr>
        <w:pStyle w:val="a4"/>
        <w:spacing w:after="0" w:line="240" w:lineRule="auto"/>
        <w:ind w:left="0" w:hanging="42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Вы, наверное, устали и хотите немножко расслабиться.</w:t>
      </w: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Психологический  тренинг «Волшебная водичка»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(Релаксационная музыка) </w:t>
      </w: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Перед Вами  вода не простая, а  «Волшебная».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2)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Предлагаем Вам опустить пальчики в водичку, закрыть глаза и подумать о чём-то приятном (20-30 секунд). А теперь открывайте глаза, и выньте ручки из «Волшебной водички» (вытираем руки). </w:t>
      </w:r>
    </w:p>
    <w:p w:rsidR="00E31ACE" w:rsidRPr="00520AF8" w:rsidRDefault="00E31ACE" w:rsidP="00E31ACE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520A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  <w:t>2. Основная часть</w:t>
      </w:r>
    </w:p>
    <w:p w:rsidR="00E31ACE" w:rsidRPr="00520AF8" w:rsidRDefault="00E31ACE" w:rsidP="00E31ACE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 отдохнули, расслабились, вода забрала все плохие эмоции и теперь Ваши мысли такие же чистые, как этот белый лист бумаги. Этот лист бумаги такой же чистый, как ребёнок, который только что родился. </w:t>
      </w: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Упражнение «Нарисуйте</w:t>
      </w:r>
      <w:r w:rsidRPr="00520A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»</w:t>
      </w: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Мы Вам предлагаем  нарисовать  предметы, которые необходимы для развития этого  ребёнка.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Р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исовать вы будете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цветными карандашами. Молодцы, нарисовали. А теперь 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мы попробуем разобраться,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всё нужно, что вы нарисовали, и 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какую необходимо проделать работу, чтобы «разговорить» молчуна.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(Слайд 3)</w:t>
      </w: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 xml:space="preserve">Основной принцип организации работы по развитию речи – это принципкомплексности. Он заключается в том, что на каждом речевом занятии или </w:t>
      </w:r>
      <w:r w:rsidRPr="00520AF8">
        <w:rPr>
          <w:rFonts w:ascii="Times New Roman" w:hAnsi="Times New Roman" w:cs="Times New Roman"/>
          <w:sz w:val="28"/>
          <w:szCs w:val="28"/>
        </w:rPr>
        <w:lastRenderedPageBreak/>
        <w:t>назанятии с приоритетом речевых задач должна быть организована работа понескольким направлениям (одновременно). </w:t>
      </w: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Сегодня мы Вам предлагаем отправиться на поиски ответа на интересующий нас  вопрос.   Путешествовать мы будем по разным островам.  А найденный клад-ответы будем складывать в сундук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помощь с собой мы возьмём карту-маршрут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4)</w:t>
      </w: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На чём  можно отправиться на острова ? Мы Вам предлагаем отправиться на летучем корабле. А вот и летучий корабль.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5)</w:t>
      </w:r>
      <w:r w:rsidRPr="00520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Отправляемся.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6)</w:t>
      </w:r>
    </w:p>
    <w:p w:rsidR="00E31ACE" w:rsidRPr="00520AF8" w:rsidRDefault="00E31ACE" w:rsidP="00E31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  <w:r w:rsidRPr="00520A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  <w:t>Логоритмическое упражнение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 Летучий корабль»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(Слайд 7)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Руки в стороны – в полёт  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поднимают прямые руки в стороны.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Полетели мы вперёд.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Сделал правый поворот,     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поворачиваются вокруг себя, подняв правую руку.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Сделал левый поворот,      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поворачиваются через левое плечо.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Крыльями покачал,           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покачивают прямыми руками.</w:t>
      </w:r>
    </w:p>
    <w:p w:rsidR="00E31ACE" w:rsidRPr="00520AF8" w:rsidRDefault="00E31ACE" w:rsidP="00E31ACE">
      <w:pPr>
        <w:spacing w:after="0" w:line="240" w:lineRule="auto"/>
        <w:ind w:hanging="284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Загудел и задрожал. 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Поднимаются на носки, опускаются на всю ступню гудят уууу….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Начинается полёт,         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бегут по кругу, расставив руки в стороны.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Полетели мы вперёд.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Вот закончился полёт,   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замедляют бег.</w:t>
      </w:r>
    </w:p>
    <w:p w:rsidR="00E31ACE" w:rsidRPr="00520AF8" w:rsidRDefault="00E31ACE" w:rsidP="00E31AC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520A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Приключение нас ждёт.    </w:t>
      </w:r>
      <w:r w:rsidRPr="00520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Останавливаются.</w:t>
      </w: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</w:rPr>
      </w:pP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Первый остров «Развитие понимания речи»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(Слайд 8)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sz w:val="28"/>
          <w:szCs w:val="28"/>
        </w:rPr>
        <w:t xml:space="preserve">  Неговорящие дети, прежде  чем научиться пользоваться речью, должны пройти известную подготовку, выражающуюся в развитии пассивного запаса, т.е. </w:t>
      </w:r>
      <w:r w:rsidRPr="00520AF8">
        <w:rPr>
          <w:rFonts w:ascii="Times New Roman" w:eastAsia="Times New Roman" w:hAnsi="Times New Roman" w:cs="Times New Roman"/>
          <w:b/>
          <w:sz w:val="28"/>
          <w:szCs w:val="28"/>
        </w:rPr>
        <w:t>понимания речи.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sz w:val="28"/>
          <w:szCs w:val="28"/>
        </w:rPr>
        <w:t>  В процессе знакомства с окружающим миром дети учатся понимать названия предметов, действий, признаков, качеств, с которыми они встречаются, всевозможные словесные просьбы, приказания, вопросы, различные выражения, характеризующие конкретные явления или отношения. Постепенно формируется предметная отнесённость слова и его обобщённое значение.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520A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8, щелчок)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</w:t>
      </w:r>
      <w:r w:rsidRPr="00520AF8">
        <w:rPr>
          <w:rFonts w:ascii="Times New Roman" w:hAnsi="Times New Roman" w:cs="Times New Roman"/>
          <w:sz w:val="28"/>
          <w:szCs w:val="28"/>
        </w:rPr>
        <w:t>понимания речи происходит как в бытовых ситуациях, так и в ходе специально организованных игр и упражнений. Кроме этого, необходимо использовать любую спонтанно возникающую ситуацию для развития речи ребенка.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>С ребенком надо много говорить, проговаривая все режимные моменты</w:t>
      </w:r>
      <w:r w:rsidRPr="00520AF8">
        <w:rPr>
          <w:rFonts w:ascii="Times New Roman" w:hAnsi="Times New Roman" w:cs="Times New Roman"/>
          <w:sz w:val="28"/>
          <w:szCs w:val="28"/>
        </w:rPr>
        <w:br/>
        <w:t>(одевание и раздевание, умывание, еда, прогулка, подготовка ко сну),</w:t>
      </w:r>
      <w:r w:rsidRPr="00520AF8">
        <w:rPr>
          <w:rFonts w:ascii="Times New Roman" w:hAnsi="Times New Roman" w:cs="Times New Roman"/>
          <w:sz w:val="28"/>
          <w:szCs w:val="28"/>
        </w:rPr>
        <w:br/>
        <w:t>различные бытовые ситуации (раскладывание игрушек по местам, уборка со стола, мытье посуды, и др.), эмоционально</w:t>
      </w:r>
      <w:r w:rsidRPr="00520AF8">
        <w:rPr>
          <w:rFonts w:ascii="Times New Roman" w:hAnsi="Times New Roman" w:cs="Times New Roman"/>
          <w:sz w:val="28"/>
          <w:szCs w:val="28"/>
        </w:rPr>
        <w:br/>
        <w:t>комментируя игры с игрушками и картинками.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20AF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Примеры игровых упражнений 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Умывание. </w:t>
      </w:r>
      <w:r w:rsidRPr="00520AF8">
        <w:rPr>
          <w:rFonts w:ascii="Times New Roman" w:hAnsi="Times New Roman" w:cs="Times New Roman"/>
          <w:sz w:val="28"/>
          <w:szCs w:val="28"/>
        </w:rPr>
        <w:t>Идем умываться. Давай откроем кран. Нет, не в эту сторону,</w:t>
      </w:r>
      <w:r w:rsidRPr="00520AF8">
        <w:rPr>
          <w:rFonts w:ascii="Times New Roman" w:hAnsi="Times New Roman" w:cs="Times New Roman"/>
          <w:sz w:val="28"/>
          <w:szCs w:val="28"/>
        </w:rPr>
        <w:br/>
        <w:t>в другую. Вот так. А где мыло? Вот мыло. Бери мыло и намыливай руки. Клади мыло в мыльницу. Давай я тебе помогу. Три руки хорошенько. Теперь</w:t>
      </w:r>
      <w:r w:rsidRPr="00520AF8">
        <w:rPr>
          <w:rFonts w:ascii="Times New Roman" w:hAnsi="Times New Roman" w:cs="Times New Roman"/>
          <w:sz w:val="28"/>
          <w:szCs w:val="28"/>
        </w:rPr>
        <w:br/>
      </w:r>
      <w:r w:rsidRPr="00520AF8">
        <w:rPr>
          <w:rFonts w:ascii="Times New Roman" w:hAnsi="Times New Roman" w:cs="Times New Roman"/>
          <w:sz w:val="28"/>
          <w:szCs w:val="28"/>
        </w:rPr>
        <w:lastRenderedPageBreak/>
        <w:t>давай смоем мыло. Подставляй руки под водичку — вот так. А сейчас давай</w:t>
      </w:r>
      <w:r w:rsidRPr="00520AF8">
        <w:rPr>
          <w:rFonts w:ascii="Times New Roman" w:hAnsi="Times New Roman" w:cs="Times New Roman"/>
          <w:sz w:val="28"/>
          <w:szCs w:val="28"/>
        </w:rPr>
        <w:br/>
        <w:t>умоем лицо. Набери воды в ладошки и потри лицо. Закрывай кран. Теперь</w:t>
      </w:r>
      <w:r w:rsidRPr="00520AF8">
        <w:rPr>
          <w:rFonts w:ascii="Times New Roman" w:hAnsi="Times New Roman" w:cs="Times New Roman"/>
          <w:sz w:val="28"/>
          <w:szCs w:val="28"/>
        </w:rPr>
        <w:br/>
        <w:t>давай стряхнем воду с рук — вот так. Где полотенце? Бери полотенце, вытирай лицо и руки. Молодец! Смотри, какой чистенький стал.</w:t>
      </w:r>
      <w:r w:rsidRPr="00520AF8">
        <w:rPr>
          <w:rFonts w:ascii="Times New Roman" w:hAnsi="Times New Roman" w:cs="Times New Roman"/>
          <w:sz w:val="28"/>
          <w:szCs w:val="28"/>
        </w:rPr>
        <w:br/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sz w:val="28"/>
          <w:szCs w:val="28"/>
        </w:rPr>
        <w:t>Обучение ребенка пониманию словесной инструкции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br/>
        <w:t xml:space="preserve">        Во время повседневного бытового общения детей приучают вслушиваться</w:t>
      </w:r>
      <w:r w:rsidRPr="00520AF8">
        <w:rPr>
          <w:rFonts w:ascii="Times New Roman" w:hAnsi="Times New Roman" w:cs="Times New Roman"/>
          <w:sz w:val="28"/>
          <w:szCs w:val="28"/>
        </w:rPr>
        <w:br/>
        <w:t xml:space="preserve">в речь и выполнять действия в соответствии с инструкцией на основе усложняющегося и расширяющегося словарного запаса. Например, усложнение заданий происходит за счет увеличения количества слов в инструкции и введения различных признаков предмета: </w:t>
      </w:r>
      <w:r w:rsidRPr="00520AF8">
        <w:rPr>
          <w:rFonts w:ascii="Times New Roman" w:hAnsi="Times New Roman" w:cs="Times New Roman"/>
          <w:i/>
          <w:iCs/>
          <w:sz w:val="28"/>
          <w:szCs w:val="28"/>
        </w:rPr>
        <w:t>«Принеси чашку», «Унеси чашку», «Принеси красную чашку», «Возьми самое большое колесико (от пирамидки)», «Дай мне большой красныйкубик», «Возьми маленький зеленый кубик».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>Так как навык речи формируется у ребенка по подражанию, необходимо,</w:t>
      </w:r>
      <w:r w:rsidRPr="00520AF8">
        <w:rPr>
          <w:rFonts w:ascii="Times New Roman" w:hAnsi="Times New Roman" w:cs="Times New Roman"/>
          <w:sz w:val="28"/>
          <w:szCs w:val="28"/>
        </w:rPr>
        <w:br/>
        <w:t>чтобы речь окружающих взрослых была правильной, могла стать эталоном</w:t>
      </w:r>
      <w:r w:rsidRPr="00520AF8">
        <w:rPr>
          <w:rFonts w:ascii="Times New Roman" w:hAnsi="Times New Roman" w:cs="Times New Roman"/>
          <w:sz w:val="28"/>
          <w:szCs w:val="28"/>
        </w:rPr>
        <w:br/>
        <w:t>для подражания.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>Чтобы речь ребенка эффективно развивалась, необходимо использовать</w:t>
      </w:r>
      <w:r w:rsidRPr="00520AF8">
        <w:rPr>
          <w:rFonts w:ascii="Times New Roman" w:hAnsi="Times New Roman" w:cs="Times New Roman"/>
          <w:sz w:val="28"/>
          <w:szCs w:val="28"/>
        </w:rPr>
        <w:br/>
        <w:t>для развития речи весь спектр современных средств: книги, интерактивные пособия, мультфильмы и др.Мультфильмы следует выбирать в соответствии с возрастом</w:t>
      </w:r>
      <w:r w:rsidRPr="00520AF8">
        <w:rPr>
          <w:rFonts w:ascii="Times New Roman" w:hAnsi="Times New Roman" w:cs="Times New Roman"/>
          <w:sz w:val="28"/>
          <w:szCs w:val="28"/>
        </w:rPr>
        <w:br/>
        <w:t>ребенка и качеством самого мультфильма (чистые цвета, четкие контуры, нет</w:t>
      </w:r>
      <w:r w:rsidRPr="00520AF8">
        <w:rPr>
          <w:rFonts w:ascii="Times New Roman" w:hAnsi="Times New Roman" w:cs="Times New Roman"/>
          <w:sz w:val="28"/>
          <w:szCs w:val="28"/>
        </w:rPr>
        <w:br/>
        <w:t>слишком быстрого мелькания кадров, содержание соответствует реальному</w:t>
      </w:r>
      <w:r w:rsidRPr="00520AF8">
        <w:rPr>
          <w:rFonts w:ascii="Times New Roman" w:hAnsi="Times New Roman" w:cs="Times New Roman"/>
          <w:sz w:val="28"/>
          <w:szCs w:val="28"/>
        </w:rPr>
        <w:br/>
        <w:t>миру, доступно пониманию малыша).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(Слайд 9)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0AF8">
        <w:rPr>
          <w:rFonts w:ascii="Times New Roman" w:hAnsi="Times New Roman" w:cs="Times New Roman"/>
          <w:b/>
          <w:bCs/>
          <w:sz w:val="32"/>
          <w:szCs w:val="32"/>
        </w:rPr>
        <w:t>Содержание пассивного словаря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br/>
        <w:t>В процессе занятий по развитию понимания речи основной задачей является накопление словарного запаса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«Прятки»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Для игры понадобятся разные игрушки: мишка, зайчик, машинка, мячик,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кукла, ведерко и др. Перед началом игры разложите игрушки в разных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 xml:space="preserve">местах комнаты — на стуле, под столом, на полке, на полу и в других местах. Игрушки должны быть хорошо видны. Предложите малышу поиграть: </w:t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Вот к нам пришлакукла Маша. Она плачет. Знаешь, почему кукла Маша плачет? Потому что всеигрушки от нее спрятались! Давай поможем Маше найти игрушки. Ваня, найди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мишку. Молодец, Ванечка, нашел мишку! Смотри, как Маша радуется. А теперь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найди, пожалуйста, мячик. Не можешь найти? Посмотри внизу, на полу. 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t>и т.д.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1ACE" w:rsidRPr="00520AF8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520AF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  Леванова Н.В.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Положим это в  сундучок.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(Слайд 10)</w:t>
      </w:r>
    </w:p>
    <w:p w:rsidR="00E31ACE" w:rsidRPr="00520AF8" w:rsidRDefault="00E31ACE" w:rsidP="00E31AC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Cs/>
          <w:sz w:val="28"/>
          <w:szCs w:val="28"/>
        </w:rPr>
        <w:t>Отправляемся дальше.</w:t>
      </w:r>
      <w:r w:rsidRPr="00520AF8">
        <w:rPr>
          <w:rFonts w:ascii="Times New Roman" w:hAnsi="Times New Roman" w:cs="Times New Roman"/>
          <w:i/>
          <w:iCs/>
          <w:sz w:val="28"/>
          <w:szCs w:val="28"/>
        </w:rPr>
        <w:t>А вот и следующий остров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11)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520AF8">
        <w:rPr>
          <w:rFonts w:ascii="Times New Roman" w:hAnsi="Times New Roman" w:cs="Times New Roman"/>
          <w:b/>
          <w:iCs/>
          <w:sz w:val="32"/>
          <w:szCs w:val="32"/>
          <w:u w:val="single"/>
        </w:rPr>
        <w:t>«Развитие активной речи»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</w:p>
    <w:p w:rsidR="00E31ACE" w:rsidRPr="00520AF8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520AF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дефектолог  Огороднова Е.В.</w:t>
      </w:r>
    </w:p>
    <w:p w:rsidR="00E31ACE" w:rsidRPr="00520AF8" w:rsidRDefault="00E31ACE" w:rsidP="00E31AC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оявление у малыша активной речи — событие, которого с таким нетерпением ждут его родные, и в наших с вами силах приблизить появлениепервых слов. Только для этого придется потрудиться, кропотливо и регулярновыполняя данные ниже рекомендации.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Оречевление активности ребенка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Оречевление активности ребенка должно стать правилом для взрослых. Ведь слова, которые ребенок слышит и пытается произносить ежедневно, быстро запоминаются им. Поэтомунадо использовать любую возможность для развития речи ребенка. Оречевлять деятельность ребенка можно по-разному, но во всех случаях рекомендуется побуждать ребёнка к активному диалогу: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sz w:val="28"/>
          <w:szCs w:val="28"/>
        </w:rPr>
        <w:t>Например,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От жеста к слову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Например, Скажи: «Дай мишку». Вот мишка. На мишку».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Не предугадывать желания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Предложите малышу сказать, что ему нужно: «Скажи, что тебе нужно?» (или «Что нужно сделать?»).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Задавать вопросы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Например, «Ты хочешь творожок или кашу?» Чтобы получить любимую еду, малыш постарается выразить свою просьбу более конкретно при помощи речи.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Предлагать ребенку выбор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Предложите ребенку озвучить свой выбор: «Вот машинка. Вот пирамидка. Что ты хочешь? Машинку или пирамидку? Скажи: «Хочу машинку!» Или скажи: «Хочу пирамидку!»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Предлагать ребенку исправить ошибку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Например, взрослый показывает ребенку мишку и спрашивает: «Это зайка? Нет? Правильно, это мишка!» Или взрослый показывает ребенку игрушечную собачку и спрашивает: «Как говорит собачка? Мяу! Нет? Собачка лает: ав-ав!»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Развитие деятельности ребенка при помощи речи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Например, ребенок просто прыгает, а взрослый говорит: «Попрыгали: прыг-прыг!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Ты прыгаешь, как зайка!» — в результате обычные прыжки могут перейти в игрув зайку, который не только прыгает, но и шевелит ушами, грызет морковку и т.д.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Использование ритма в развитии речи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12)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Что же такое ритм?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РИТМ </w:t>
      </w:r>
      <w:r w:rsidRPr="00520AF8">
        <w:rPr>
          <w:rFonts w:ascii="Times New Roman" w:eastAsia="Calibri" w:hAnsi="Times New Roman" w:cs="Times New Roman"/>
          <w:sz w:val="28"/>
          <w:szCs w:val="28"/>
        </w:rPr>
        <w:t>1. Равномерное чередование каких-либо элементов (звуковых, двигательных и т.п.).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Чтобы восприятие ребенком текста было осмысленным, сами тексты стихотворений, потешек, загадок и песенок должны отвечать ряду условий </w:t>
      </w: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(Слайд 13)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ПТИЧКА»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Для этой игры нужна игрушечная птичка (можно использовать деревянную свистульку в виде птички). Взрослый рассказывает текст потешки и одновременно проигрывает ее сюжет — протягивает птичке раскрытую ладонь, а птичка «клюет». Затем взрослый снова читает потешку, предлагая малышу «покормить птичку крошками». А когда малыш запомнит потешку, взрослый делает паузы в тексте во время чтения, побуждая малыша договорить пропущенные слова, а в дальнейшем — строки.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lastRenderedPageBreak/>
        <w:t>Птичка-птичка,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Вот тебе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водичка</w:t>
      </w:r>
      <w:r w:rsidRPr="00520AF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Вот тебе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крошки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На моей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ладошке</w:t>
      </w:r>
      <w:r w:rsidRPr="00520AF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Птичка-птичка,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Вот тебе водичка!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Вот тебе крошки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На моей ладошке!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sz w:val="28"/>
          <w:szCs w:val="28"/>
        </w:rPr>
        <w:t>􀁹</w:t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короткие стихотворения — договаривание слов и строк,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Не забывайте похвалить и одобрить попытки ребенка принять участие в игре.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Но если малыш продолжает молчать, не стоит расстраиваться. Наберитесь терпения и обязательно продолжайте занятия — делайте паузы в текстах, а затем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сами договаривайте или допевайте нужные слова и строчки. Придет время, и ребенок обязательно включится в игру.</w:t>
      </w:r>
    </w:p>
    <w:p w:rsidR="00E31ACE" w:rsidRPr="00520AF8" w:rsidRDefault="00E31ACE" w:rsidP="00E31AC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глагольного словаря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 xml:space="preserve">         Занимаясь развитием речи ребенка, особое внимание необходимо уделить усвоению ребенком слов-глаголов. Слова, обозначающие действия, играют ключевую роль в  процессе развития детской речи.</w:t>
      </w:r>
    </w:p>
    <w:p w:rsidR="00E31ACE" w:rsidRPr="00520AF8" w:rsidRDefault="00E31ACE" w:rsidP="00E31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</w:rPr>
        <w:t>Методы развития глагольного словаря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14)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Подбор доступных слов-действий</w:t>
      </w:r>
    </w:p>
    <w:p w:rsidR="00E31ACE" w:rsidRPr="00520AF8" w:rsidRDefault="00E31ACE" w:rsidP="00E31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начинать с облегченных слов, которые обозначают различные действия. Например,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Малыш идет: ТОП-ТОП! Водичка течет: БУЛЬ-БУЛЬ!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Зайка прыгает: ПРЫГ-СКОК! Пылесос жужжит: ВЖ-Ж-Ж!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По мере развития речи малыша следует усложнять задания в таком порядке: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-ОБЛЕГЧЕННЫЕ СЛОВА -ОТДЕЛЬНЫЕ ПРОСТЫЕ СЛОВА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-ПРОСТЫЕ ФРАЗЫ ИЗ 2–4 СЛОВ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Например: -БУХ-БУХ –В</w:t>
      </w:r>
      <w:r>
        <w:rPr>
          <w:rFonts w:ascii="Times New Roman" w:eastAsia="Calibri" w:hAnsi="Times New Roman" w:cs="Times New Roman"/>
          <w:sz w:val="28"/>
          <w:szCs w:val="28"/>
        </w:rPr>
        <w:t>ЗБИВАЕТ - ВАНЯ ВЗБИВАЕТ ПОДУШКУ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Демонстрация движений и  действий.</w:t>
      </w:r>
    </w:p>
    <w:p w:rsidR="00E31ACE" w:rsidRPr="00520AF8" w:rsidRDefault="00E31ACE" w:rsidP="00E31AC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Чтобы ребенок лучше усвоил значения изучаемых слов-действий, необходимо подкрепление глаголов соответствующими движениями, действиями, характерными жестами или принятием определенной статичной позы. </w:t>
      </w:r>
    </w:p>
    <w:p w:rsidR="00E31ACE" w:rsidRPr="00520AF8" w:rsidRDefault="00E31ACE" w:rsidP="00E31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Например, взрослый закрывает глаза и  подкладывает сложенные ладони под щеку со  словами «Я сплю. Баю-бай!», затем предлагает ребенку показать действие вместе: «Ложимся спать. Баю-бай!» А если малыш не понимает, что от него хотят, не показывает нужное действие, взрослый уточняет: «Покажи, как ты спишь!», предлагая принять нужную позу за ним, при необходимости помогает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ему — складывает вместе ладошки малыша и подкладывает их ему под щечку.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</w:r>
    </w:p>
    <w:p w:rsidR="00E31ACE" w:rsidRPr="00520AF8" w:rsidRDefault="00E31ACE" w:rsidP="00E31A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Использование игрушек</w:t>
      </w:r>
    </w:p>
    <w:p w:rsidR="00E31ACE" w:rsidRDefault="00E31ACE" w:rsidP="00E31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Для закрепления и расширения глагольного словаря, уточнения значений новых слов-глаголов в  сознании ребенка рекомендуется использование игрушек (кукол, игрушечных животных) для изображения различных движений и поз.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 xml:space="preserve">Например, мы используем куклу (можно использовать пластмассовую или мягкую </w:t>
      </w:r>
      <w:r w:rsidRPr="00520AF8">
        <w:rPr>
          <w:rFonts w:ascii="Times New Roman" w:eastAsia="Calibri" w:hAnsi="Times New Roman" w:cs="Times New Roman"/>
          <w:sz w:val="28"/>
          <w:szCs w:val="28"/>
        </w:rPr>
        <w:lastRenderedPageBreak/>
        <w:t>тряпичную куклу), чтобы продемонстрировать с ее помощью простые позы: «Кукла идет: топ-топ!», «Кукла прыгает: прыг-прыг!», «Кукла кружится: вот так!».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</w:r>
    </w:p>
    <w:p w:rsidR="00E31ACE" w:rsidRDefault="00E31ACE" w:rsidP="00E31A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Использование изображений</w:t>
      </w:r>
    </w:p>
    <w:p w:rsidR="00E31ACE" w:rsidRPr="00655EBD" w:rsidRDefault="00E31ACE" w:rsidP="00E31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Развитие глагольного словаря ребенок требует подбора и  использования специального наглядного материала, иллюстрирующего различные движения и  действия. Итак, возможно использование следующих видов наглядных материалов: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 xml:space="preserve">       - Картинки, изображающие движения и действия, нарисованные самостоятельно. </w:t>
      </w:r>
    </w:p>
    <w:p w:rsidR="00E31ACE" w:rsidRPr="00520AF8" w:rsidRDefault="00E31ACE" w:rsidP="00E31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-  Специальные пособия  — карточки или книги, посвященные именно развитию глагольного словаря. </w:t>
      </w:r>
    </w:p>
    <w:p w:rsidR="00E31ACE" w:rsidRPr="00520AF8" w:rsidRDefault="00E31ACE" w:rsidP="00E31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- Фотографии ребенка и его близких, выполняющих различные действия, —такой материал вполне по силам подготовить в домашних условиях, и он будет особенно важен и интересен для малыша. </w:t>
      </w:r>
    </w:p>
    <w:p w:rsidR="00E31ACE" w:rsidRPr="00520AF8" w:rsidRDefault="00E31ACE" w:rsidP="00E31A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</w:rPr>
        <w:t>Содержание глагольного словаря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15)</w:t>
      </w:r>
      <w:r w:rsidRPr="00520AF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        Отрабатываемый с  ребенком глагольный словарь должен содержать как названия действий самого ребенка, так и названия действий, которые совершают его близкие, а также действия, которые совершают различные объекты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Например, Зайка идет </w:t>
      </w: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520AF8">
        <w:rPr>
          <w:rFonts w:ascii="Times New Roman" w:eastAsia="Calibri" w:hAnsi="Times New Roman" w:cs="Times New Roman"/>
          <w:sz w:val="28"/>
          <w:szCs w:val="28"/>
        </w:rPr>
        <w:t>Покажите малышу игрушечного зайчика и изобразите, как он ходит, или нарисуйте идущего зайку.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ТОП-ТОП!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Зайка идет: ТОП-ТОП! Он гуляет по дорожке. Привет, Зайка!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Познакомься: это Зайка! Давай поздороваемся с Зайкой: «Привет, Зайка!» Помаши ему ручкой. Зайка маленький. Он любит гулять. Вот идет Зайка по дорожке: ТОП- ТОП-ТОП! Дорожка длинная. Зайка, не уходи далеко от дома, а то заблудишься!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Дополнительное задание: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Давай походим, как маленький Зайка — топ-топ-топ!</w:t>
      </w:r>
    </w:p>
    <w:p w:rsidR="00E31ACE" w:rsidRPr="00520AF8" w:rsidRDefault="00E31ACE" w:rsidP="00E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Учитель-дефектолог Водопьянова Ю.С.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/>
        <w:jc w:val="both"/>
        <w:rPr>
          <w:rFonts w:ascii="Times New Roman" w:hAnsi="Times New Roman" w:cs="Times New Roman"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AF8">
        <w:rPr>
          <w:rFonts w:ascii="Times New Roman" w:hAnsi="Times New Roman" w:cs="Times New Roman"/>
          <w:b/>
          <w:bCs/>
          <w:sz w:val="28"/>
          <w:szCs w:val="28"/>
        </w:rPr>
        <w:t>Развитие речи в предметных играх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520AF8">
        <w:rPr>
          <w:rFonts w:ascii="Times New Roman" w:hAnsi="Times New Roman" w:cs="Times New Roman"/>
          <w:sz w:val="28"/>
          <w:szCs w:val="28"/>
        </w:rPr>
        <w:t xml:space="preserve"> Считаете ли Вы, что первые слова возникают только в общении со взрослым?(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520AF8">
        <w:rPr>
          <w:rFonts w:ascii="Times New Roman" w:hAnsi="Times New Roman" w:cs="Times New Roman"/>
          <w:sz w:val="28"/>
          <w:szCs w:val="28"/>
        </w:rPr>
        <w:t xml:space="preserve"> отвечают) </w:t>
      </w:r>
      <w:r w:rsidRPr="00520AF8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16)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>Долгое время принято было считать, что детская речь возникает путем подражания речевым звукам взрослого. Такое подражание действительно имеет место, ведь дети всегда начинают говорить на том же языке, что и их родители. Однако психологи утверждают: «речепорождающая» ситуация взаимодействия взрослого с ребенком не может сводиться к прямому копированию речевых звуков, а должна представлять их предметное сотрудничество.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bCs/>
          <w:sz w:val="28"/>
          <w:szCs w:val="28"/>
        </w:rPr>
        <w:t>Развитие делового общения со взрослым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520AF8">
        <w:rPr>
          <w:rFonts w:ascii="Times New Roman" w:hAnsi="Times New Roman" w:cs="Times New Roman"/>
          <w:sz w:val="28"/>
          <w:szCs w:val="28"/>
        </w:rPr>
        <w:t xml:space="preserve">  Что такое слово?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17)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bCs/>
          <w:sz w:val="28"/>
          <w:szCs w:val="28"/>
        </w:rPr>
        <w:t xml:space="preserve">Слово </w:t>
      </w:r>
      <w:r w:rsidRPr="00520AF8">
        <w:rPr>
          <w:rFonts w:ascii="Times New Roman" w:hAnsi="Times New Roman" w:cs="Times New Roman"/>
          <w:sz w:val="28"/>
          <w:szCs w:val="28"/>
        </w:rPr>
        <w:t>— это прежде всего знак, то есть заместитель другого предмета.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lastRenderedPageBreak/>
        <w:t>Значит, за каждым словом должно стоять то, что оно обозначает, то есть его значение.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>Если такого предмета нет, если мать и ребенок до полутора лет ограничиваются проявлениями взаимной игры (эмоциональным общением), первые слова могут не появиться, как бы много мать ни разговаривала с ребенком и как бы хорошо он ни воспроизводил ее слова. Если ребенок увлеченно играет с предметами, но предпочитает делать это в одиночестве, активные слова ребенка также задерживаются: у него не возникает потребности назвать предмет, обратиться к кому-либо с просьбой по поводу предмета и действий с ним, выразить свои впечатления.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следующий </w:t>
      </w:r>
      <w:r w:rsidRPr="00520AF8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0AF8">
        <w:rPr>
          <w:rFonts w:ascii="Times New Roman" w:hAnsi="Times New Roman" w:cs="Times New Roman"/>
          <w:sz w:val="28"/>
          <w:szCs w:val="28"/>
        </w:rPr>
        <w:t xml:space="preserve"> потребность и необходимость говорить предполагает два главных условия — потребность в общении со взрослым и потребность в предмете, который нужно назвать.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>Итак, чтобы развивать речь малыша, взрослый должен активно взаимодействовать с ним не только на речевом (разговаривать с ребенком), но и на предметном уровне (организовывать предметные игры).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и</w:t>
      </w:r>
      <w:r w:rsidRPr="00520AF8">
        <w:rPr>
          <w:rFonts w:ascii="Times New Roman" w:hAnsi="Times New Roman" w:cs="Times New Roman"/>
          <w:b/>
          <w:sz w:val="28"/>
          <w:szCs w:val="28"/>
        </w:rPr>
        <w:t>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речи детей</w:t>
      </w:r>
      <w:r w:rsidRPr="00520AF8">
        <w:rPr>
          <w:rFonts w:ascii="Times New Roman" w:hAnsi="Times New Roman" w:cs="Times New Roman"/>
          <w:b/>
          <w:sz w:val="28"/>
          <w:szCs w:val="28"/>
        </w:rPr>
        <w:t>: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sz w:val="28"/>
          <w:szCs w:val="28"/>
        </w:rPr>
        <w:t>с кубиками</w:t>
      </w:r>
      <w:r w:rsidRPr="00520AF8">
        <w:rPr>
          <w:rFonts w:ascii="Times New Roman" w:hAnsi="Times New Roman" w:cs="Times New Roman"/>
          <w:sz w:val="28"/>
          <w:szCs w:val="28"/>
        </w:rPr>
        <w:t>: стулья, дорожка, башня, домик, поезд, ворота и др.;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Играли наши игрушки и очень устали. Давай поставим для них стульчики,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пусть посидят, отдохнут. Вот стульчик для зайчика, а этот стульчик для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мишки. Посидели, отдохнули — и побежали дальше играть.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sz w:val="28"/>
          <w:szCs w:val="28"/>
        </w:rPr>
        <w:t>с мячами:</w:t>
      </w:r>
      <w:r w:rsidRPr="00520AF8">
        <w:rPr>
          <w:rFonts w:ascii="Times New Roman" w:hAnsi="Times New Roman" w:cs="Times New Roman"/>
          <w:sz w:val="28"/>
          <w:szCs w:val="28"/>
        </w:rPr>
        <w:t xml:space="preserve"> покатаем мячик, лови мяч, догони мяч, мяч с горки и др.;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Оп! Покатился мяч с горки. Мячик катится быстро-быстро! Как далеко мяч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укатился. Кати мяч с горки!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20AF8">
        <w:rPr>
          <w:rFonts w:ascii="Times New Roman" w:hAnsi="Times New Roman" w:cs="Times New Roman"/>
          <w:b/>
          <w:iCs/>
          <w:sz w:val="28"/>
          <w:szCs w:val="28"/>
        </w:rPr>
        <w:t>с машинками:</w:t>
      </w:r>
      <w:r w:rsidRPr="00520AF8">
        <w:rPr>
          <w:rFonts w:ascii="Times New Roman" w:hAnsi="Times New Roman" w:cs="Times New Roman"/>
          <w:iCs/>
          <w:sz w:val="28"/>
          <w:szCs w:val="28"/>
        </w:rPr>
        <w:t xml:space="preserve"> машина едет, гараж для машины, перевозим грузы и т.п.;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Поехала машина по дороге. Быстро едет машина. Би-би! С пути уйди! Стоп —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остановилась машина: на светофоре красный свет. И т.д.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20AF8">
        <w:rPr>
          <w:rFonts w:ascii="Times New Roman" w:hAnsi="Times New Roman" w:cs="Times New Roman"/>
          <w:b/>
          <w:iCs/>
          <w:sz w:val="28"/>
          <w:szCs w:val="28"/>
        </w:rPr>
        <w:t>с куклами</w:t>
      </w:r>
      <w:r w:rsidRPr="00520AF8">
        <w:rPr>
          <w:rFonts w:ascii="Times New Roman" w:hAnsi="Times New Roman" w:cs="Times New Roman"/>
          <w:iCs/>
          <w:sz w:val="28"/>
          <w:szCs w:val="28"/>
        </w:rPr>
        <w:t>: спать пора, кукольный обед, вытрем кукле носик неваляшка, матрешка и т.п.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Наша кукла очень веселая! Посмотри, как она весело прыгает: прыг-прыг! Давай вместе с куклой похлопаем в ладоши: хлоп-хлоп! Куколка решила спеть пес-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ню: ля-ля-ля!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с игрушечными животными:</w:t>
      </w:r>
      <w:r w:rsidRPr="00520A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киска, собачка, лошадка, мишка, зайка и т.п.;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Весь день собака охраняла дом и устала. Давай положим собачку спать. Положи собаку на коврик — вот так. Тс-с-с! Спи, собачка.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(Слайд 18)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логопед Васина А.А.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Беседы по картинкам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Знакомство ребенка с окружающей жизнью осуществляется в первую очередь посредством общения со взрослыми, наблюдения за реальными предметами и разнообразной деятельности в быту, играх.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Беседы по картинкам, содержащим сведения о ситуациях, которые малыш не проживал (например, сведения о разных профессиях людей, о далеких жарких и холодных странах, об экзотических животных и др.), дают новые знания о мире вокруг. Когда же картинки содержат сведения, которые уже хотя бы частично малыш получал в реальной жизни, беседы по ним помогают уточнять и закреплять </w:t>
      </w:r>
      <w:r w:rsidRPr="00520A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знания, полученные в процессе непосредственного ознакомления с окружающей жизнью.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и сюжетные картинки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В речевой работе с малышом мы используем различные картинки — предметные и сюжетные.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Cs/>
          <w:sz w:val="28"/>
          <w:szCs w:val="28"/>
        </w:rPr>
        <w:t>Приведем несколько вариантов работы с предметными картинками.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Где яблоко?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этой игре мы знакомим малыша с реальным предметом и его изображением, добиваясь соотнесения предмета и картинки, вызывая положительное отношение и интерес к картинке. Для этой игры понадобится яблоко и его изображение (яблоко легко изобразить самостоятельно, очень важно, чтобы цвет и форма изображения совпадали с реальным предметом). Сидя на полу или за столом, показываем яблоко: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Вот яблоко. </w:t>
      </w: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Потом убираем яблоко и спрашиваем: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Где яблоко? Нет яблока! </w:t>
      </w: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Затем кладем на стол картинку «яблоко», показываем на изображение пальцем и четко несколько раз повторяем: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Вот яблоко. Это яблоко</w:t>
      </w: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Увидев реакцию и заинтересованность ребенка, прячем картинку, говоря: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Нет яблока. Где яблоко? </w:t>
      </w: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 ребенка возникает реакция на исчезновение картинки: он сосредоточенно смотрит на место, где была картинка. Опять достаем картинку, приговаривая: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Вот яблоко. Яблоко</w:t>
      </w: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Затем показываем на картинку сначала своим пальцем, потом пальчиком ребенка: </w:t>
      </w: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Покажи яблоко! Вот яблоко.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>Аналогичные игры можно организовывать с другими парами «предмет — картинка».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Беседы по сюжетным картинкам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Сюжетные картинки могут быть с простым и сложным содержанием: картинки с простым содержанием — это изображения людей, которые что-то делают (например, девочка умывается, играет с куклой, моет посуду, мама одевает дочку, бабушка вяжет и др.); на картинках с более сложным содержанием изображено несколько объектов в различных взаимодействиях (например, мама и дочь на прогулке, дети в лесу, малыши лепят снеговика, девочка и мальчик кормят голубей, день рождения и др.).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Примеры игр с сюжетными картинками: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Начиная работу с сюжетными картинками, советуем поначалу обыгрывать предлагаемый на картинке сюжет при помощи реальных игрушек и предметов.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Зайчик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ПРЫГ-СКОК!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Это заяц. Заяц скачет: ПРЫГ-СКОК! У мамы-зайчихи есть зайчата.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На лесной опушке живет пушистый заяц. У зайца длинные уши и быстрые ноги. Заяц ловко прыгает: ПРЫГ-СКОК! Он умеет запутывать следы, когда убегает от лисы или волка. А когда заметит в небе хищного ястреба, заяц останавливается и замирает: СТОП! Зайчата очень похожи на маму-зайчиху — такие же пушистые и с длинными ушками.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Знакомство с окружающим миром как основа развития речи ребенка</w:t>
      </w:r>
      <w:r w:rsidRPr="00520AF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(Слайд 19)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Вся работа по развитию речи ребенка основывается на таком направлении развития, как знакомство с окружающим миром.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Подбирая для ребенка речевой материал, мы пользуемся определенными </w:t>
      </w:r>
      <w:r w:rsidRPr="00520AF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критериями: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Помните, что малышу необходима только хорошая и качественная информация о мире вокруг. От всего остального его пока надо беречь.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sz w:val="28"/>
          <w:szCs w:val="28"/>
          <w:u w:val="single"/>
        </w:rPr>
        <w:t>Формы</w:t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ознакомления с окружающим миром и, соответственно, развития речи могут быть различными.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Родная речь — очень непростой предмет для изучения, и, чтобы овладеть ею в полной мере, необходимо развитие разных сторон речи (связная речь, письменная речь, фонематический слух, грамматика и др.). 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(Слайд 20)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логопед Леванова Н.В.</w:t>
      </w:r>
    </w:p>
    <w:p w:rsidR="00E31ACE" w:rsidRPr="00520AF8" w:rsidRDefault="00E31ACE" w:rsidP="00E31AC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в сундучок.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iCs/>
          <w:sz w:val="28"/>
          <w:szCs w:val="28"/>
        </w:rPr>
        <w:t>Отправляемся дальше.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21)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А вот и следующий остров</w:t>
      </w:r>
    </w:p>
    <w:p w:rsidR="00E31ACE" w:rsidRPr="00520AF8" w:rsidRDefault="00E31ACE" w:rsidP="00E31ACE">
      <w:pPr>
        <w:shd w:val="clear" w:color="auto" w:fill="FFFFFF"/>
        <w:tabs>
          <w:tab w:val="left" w:pos="3960"/>
        </w:tabs>
        <w:spacing w:after="0" w:line="240" w:lineRule="auto"/>
        <w:ind w:right="-39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F8">
        <w:rPr>
          <w:rFonts w:ascii="Times New Roman" w:hAnsi="Times New Roman" w:cs="Times New Roman"/>
          <w:sz w:val="28"/>
          <w:szCs w:val="28"/>
        </w:rPr>
        <w:tab/>
      </w:r>
      <w:r w:rsidRPr="00520AF8">
        <w:rPr>
          <w:rFonts w:ascii="Times New Roman" w:hAnsi="Times New Roman" w:cs="Times New Roman"/>
          <w:b/>
          <w:sz w:val="28"/>
          <w:szCs w:val="28"/>
        </w:rPr>
        <w:t>«Развитие подражания»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– дефектолог Водопьянова Ю.С.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(Слайд 22)</w:t>
      </w:r>
    </w:p>
    <w:p w:rsidR="00E31ACE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31ACE" w:rsidRPr="00C34C22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46E6">
        <w:rPr>
          <w:rFonts w:ascii="Times New Roman" w:hAnsi="Times New Roman" w:cs="Times New Roman"/>
          <w:b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РЕЧЕВОГО </w:t>
      </w:r>
      <w:r w:rsidRPr="008946E6">
        <w:rPr>
          <w:rFonts w:ascii="Times New Roman" w:hAnsi="Times New Roman" w:cs="Times New Roman"/>
          <w:b/>
          <w:iCs/>
          <w:sz w:val="28"/>
          <w:szCs w:val="28"/>
        </w:rPr>
        <w:t>ПОДРАЖАНИЯ</w:t>
      </w:r>
    </w:p>
    <w:p w:rsidR="00E31AC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9D">
        <w:rPr>
          <w:rFonts w:ascii="Times New Roman" w:hAnsi="Times New Roman" w:cs="Times New Roman"/>
          <w:iCs/>
          <w:sz w:val="28"/>
          <w:szCs w:val="28"/>
        </w:rPr>
        <w:t>П</w:t>
      </w:r>
      <w:r w:rsidRPr="0029649D">
        <w:rPr>
          <w:rFonts w:ascii="Times New Roman" w:hAnsi="Times New Roman" w:cs="Times New Roman"/>
          <w:sz w:val="28"/>
          <w:szCs w:val="28"/>
        </w:rPr>
        <w:t xml:space="preserve">одражание является одним из основных способов усвоения общественногоопыта маленьким ребенком.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29649D">
        <w:rPr>
          <w:rFonts w:ascii="Times New Roman" w:hAnsi="Times New Roman" w:cs="Times New Roman"/>
          <w:sz w:val="28"/>
          <w:szCs w:val="28"/>
        </w:rPr>
        <w:t>подражания он ос</w:t>
      </w:r>
      <w:r>
        <w:rPr>
          <w:rFonts w:ascii="Times New Roman" w:hAnsi="Times New Roman" w:cs="Times New Roman"/>
          <w:sz w:val="28"/>
          <w:szCs w:val="28"/>
        </w:rPr>
        <w:t>ваивает бытовые и игро</w:t>
      </w:r>
      <w:r w:rsidRPr="0029649D">
        <w:rPr>
          <w:rFonts w:ascii="Times New Roman" w:hAnsi="Times New Roman" w:cs="Times New Roman"/>
          <w:sz w:val="28"/>
          <w:szCs w:val="28"/>
        </w:rPr>
        <w:t>вые навыки, овладевает речью. Так, ребено</w:t>
      </w:r>
      <w:r>
        <w:rPr>
          <w:rFonts w:ascii="Times New Roman" w:hAnsi="Times New Roman" w:cs="Times New Roman"/>
          <w:sz w:val="28"/>
          <w:szCs w:val="28"/>
        </w:rPr>
        <w:t>к повторяет происходящие у него</w:t>
      </w:r>
      <w:r w:rsidRPr="0029649D">
        <w:rPr>
          <w:rFonts w:ascii="Times New Roman" w:hAnsi="Times New Roman" w:cs="Times New Roman"/>
          <w:sz w:val="28"/>
          <w:szCs w:val="28"/>
        </w:rPr>
        <w:t xml:space="preserve"> глазах движения или действия взрослого, </w:t>
      </w:r>
      <w:r>
        <w:rPr>
          <w:rFonts w:ascii="Times New Roman" w:hAnsi="Times New Roman" w:cs="Times New Roman"/>
          <w:sz w:val="28"/>
          <w:szCs w:val="28"/>
        </w:rPr>
        <w:t>пытается воспроизвести услышан</w:t>
      </w:r>
      <w:r w:rsidRPr="0029649D">
        <w:rPr>
          <w:rFonts w:ascii="Times New Roman" w:hAnsi="Times New Roman" w:cs="Times New Roman"/>
          <w:sz w:val="28"/>
          <w:szCs w:val="28"/>
        </w:rPr>
        <w:t xml:space="preserve">ную из уст взрослого речь. Со </w:t>
      </w:r>
      <w:r>
        <w:rPr>
          <w:rFonts w:ascii="Times New Roman" w:hAnsi="Times New Roman" w:cs="Times New Roman"/>
          <w:sz w:val="28"/>
          <w:szCs w:val="28"/>
        </w:rPr>
        <w:t xml:space="preserve">временем отпадает необходимость </w:t>
      </w:r>
      <w:r w:rsidRPr="0029649D">
        <w:rPr>
          <w:rFonts w:ascii="Times New Roman" w:hAnsi="Times New Roman" w:cs="Times New Roman"/>
          <w:sz w:val="28"/>
          <w:szCs w:val="28"/>
        </w:rPr>
        <w:t>в непосредственном наблюдении перед п</w:t>
      </w:r>
      <w:r>
        <w:rPr>
          <w:rFonts w:ascii="Times New Roman" w:hAnsi="Times New Roman" w:cs="Times New Roman"/>
          <w:sz w:val="28"/>
          <w:szCs w:val="28"/>
        </w:rPr>
        <w:t xml:space="preserve">одражанием — ребенок запоминает </w:t>
      </w:r>
      <w:r w:rsidRPr="0029649D">
        <w:rPr>
          <w:rFonts w:ascii="Times New Roman" w:hAnsi="Times New Roman" w:cs="Times New Roman"/>
          <w:sz w:val="28"/>
          <w:szCs w:val="28"/>
        </w:rPr>
        <w:t xml:space="preserve">способы действия, жесты и мимику взрослого, </w:t>
      </w:r>
      <w:r>
        <w:rPr>
          <w:rFonts w:ascii="Times New Roman" w:hAnsi="Times New Roman" w:cs="Times New Roman"/>
          <w:sz w:val="28"/>
          <w:szCs w:val="28"/>
        </w:rPr>
        <w:t xml:space="preserve">манеру говорить, постепенно они </w:t>
      </w:r>
      <w:r w:rsidRPr="0029649D">
        <w:rPr>
          <w:rFonts w:ascii="Times New Roman" w:hAnsi="Times New Roman" w:cs="Times New Roman"/>
          <w:sz w:val="28"/>
          <w:szCs w:val="28"/>
        </w:rPr>
        <w:t>становятся частью его собственной личности. Подражание является врожденной с</w:t>
      </w:r>
      <w:r>
        <w:rPr>
          <w:rFonts w:ascii="Times New Roman" w:hAnsi="Times New Roman" w:cs="Times New Roman"/>
          <w:sz w:val="28"/>
          <w:szCs w:val="28"/>
        </w:rPr>
        <w:t xml:space="preserve">пособностью малыша и происходит </w:t>
      </w:r>
      <w:r w:rsidRPr="0029649D">
        <w:rPr>
          <w:rFonts w:ascii="Times New Roman" w:hAnsi="Times New Roman" w:cs="Times New Roman"/>
          <w:sz w:val="28"/>
          <w:szCs w:val="28"/>
        </w:rPr>
        <w:t>на подсознательном уровне. Однако подражан</w:t>
      </w:r>
      <w:r>
        <w:rPr>
          <w:rFonts w:ascii="Times New Roman" w:hAnsi="Times New Roman" w:cs="Times New Roman"/>
          <w:sz w:val="28"/>
          <w:szCs w:val="28"/>
        </w:rPr>
        <w:t xml:space="preserve">ие можно развивать, сделать его </w:t>
      </w:r>
      <w:r w:rsidRPr="0029649D">
        <w:rPr>
          <w:rFonts w:ascii="Times New Roman" w:hAnsi="Times New Roman" w:cs="Times New Roman"/>
          <w:sz w:val="28"/>
          <w:szCs w:val="28"/>
        </w:rPr>
        <w:t>более осознанным и с успехом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основе обучения малыша. 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sz w:val="28"/>
          <w:szCs w:val="28"/>
        </w:rPr>
        <w:t xml:space="preserve">     Работа по активизации у малыша подражания речи</w:t>
      </w:r>
      <w:r>
        <w:rPr>
          <w:rFonts w:ascii="Times New Roman" w:hAnsi="Times New Roman" w:cs="Times New Roman"/>
          <w:sz w:val="28"/>
          <w:szCs w:val="28"/>
        </w:rPr>
        <w:t xml:space="preserve"> взрослого подразумева</w:t>
      </w:r>
      <w:r w:rsidRPr="0060025E">
        <w:rPr>
          <w:rFonts w:ascii="Times New Roman" w:hAnsi="Times New Roman" w:cs="Times New Roman"/>
          <w:sz w:val="28"/>
          <w:szCs w:val="28"/>
        </w:rPr>
        <w:t>ет несколько уровней сложности: в зависимости от уровня речевого развитияребенка можно предложить ему повторение звуков, слогов, слов или фраз:</w:t>
      </w:r>
    </w:p>
    <w:p w:rsidR="00E31ACE" w:rsidRPr="00C34C22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sz w:val="28"/>
          <w:szCs w:val="28"/>
        </w:rPr>
        <w:t xml:space="preserve">-  </w:t>
      </w:r>
      <w:r w:rsidRPr="0060025E">
        <w:rPr>
          <w:rFonts w:ascii="Times New Roman" w:hAnsi="Times New Roman" w:cs="Times New Roman"/>
          <w:b/>
          <w:sz w:val="28"/>
          <w:szCs w:val="28"/>
        </w:rPr>
        <w:t>Повторение отдельных звуков,</w:t>
      </w:r>
      <w:r w:rsidRPr="0060025E">
        <w:rPr>
          <w:rFonts w:ascii="Times New Roman" w:hAnsi="Times New Roman" w:cs="Times New Roman"/>
          <w:sz w:val="28"/>
          <w:szCs w:val="28"/>
        </w:rPr>
        <w:t xml:space="preserve"> несущи</w:t>
      </w:r>
      <w:r>
        <w:rPr>
          <w:rFonts w:ascii="Times New Roman" w:hAnsi="Times New Roman" w:cs="Times New Roman"/>
          <w:sz w:val="28"/>
          <w:szCs w:val="28"/>
        </w:rPr>
        <w:t>х смысловую нагрузку в игре. На</w:t>
      </w:r>
      <w:r w:rsidRPr="0060025E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60025E">
        <w:rPr>
          <w:rFonts w:ascii="Times New Roman" w:hAnsi="Times New Roman" w:cs="Times New Roman"/>
          <w:i/>
          <w:iCs/>
          <w:sz w:val="28"/>
          <w:szCs w:val="28"/>
        </w:rPr>
        <w:t>Кукла плачет — А-А-А! Самолет летит и гудит — У-У-У!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sz w:val="28"/>
          <w:szCs w:val="28"/>
        </w:rPr>
        <w:t xml:space="preserve">-  </w:t>
      </w:r>
      <w:r w:rsidRPr="0060025E">
        <w:rPr>
          <w:rFonts w:ascii="Times New Roman" w:hAnsi="Times New Roman" w:cs="Times New Roman"/>
          <w:b/>
          <w:sz w:val="28"/>
          <w:szCs w:val="28"/>
        </w:rPr>
        <w:t>Повторение аморфных слов</w:t>
      </w:r>
      <w:r w:rsidRPr="0060025E">
        <w:rPr>
          <w:rFonts w:ascii="Times New Roman" w:hAnsi="Times New Roman" w:cs="Times New Roman"/>
          <w:sz w:val="28"/>
          <w:szCs w:val="28"/>
        </w:rPr>
        <w:t xml:space="preserve"> — слов-звукоподражаний, слов-слогов, имеющих при этом собственную смысловую начинку. К таким словам относятся подражания голосам животных — </w:t>
      </w:r>
      <w:r w:rsidRPr="0060025E">
        <w:rPr>
          <w:rFonts w:ascii="Times New Roman" w:hAnsi="Times New Roman" w:cs="Times New Roman"/>
          <w:i/>
          <w:iCs/>
          <w:sz w:val="28"/>
          <w:szCs w:val="28"/>
        </w:rPr>
        <w:t xml:space="preserve">му, ав-ав, мяу, ку-ку </w:t>
      </w:r>
      <w:r w:rsidRPr="0060025E">
        <w:rPr>
          <w:rFonts w:ascii="Times New Roman" w:hAnsi="Times New Roman" w:cs="Times New Roman"/>
          <w:sz w:val="28"/>
          <w:szCs w:val="28"/>
        </w:rPr>
        <w:t xml:space="preserve">и др.; подражания звукам музыкальных игрушек — </w:t>
      </w:r>
      <w:r w:rsidRPr="0060025E">
        <w:rPr>
          <w:rFonts w:ascii="Times New Roman" w:hAnsi="Times New Roman" w:cs="Times New Roman"/>
          <w:i/>
          <w:iCs/>
          <w:sz w:val="28"/>
          <w:szCs w:val="28"/>
        </w:rPr>
        <w:t xml:space="preserve">бом-бом, ду-ду, динь-динь </w:t>
      </w:r>
      <w:r w:rsidRPr="0060025E">
        <w:rPr>
          <w:rFonts w:ascii="Times New Roman" w:hAnsi="Times New Roman" w:cs="Times New Roman"/>
          <w:sz w:val="28"/>
          <w:szCs w:val="28"/>
        </w:rPr>
        <w:t xml:space="preserve">и др.; подражания транспортным шумам — </w:t>
      </w:r>
      <w:r w:rsidRPr="0060025E">
        <w:rPr>
          <w:rFonts w:ascii="Times New Roman" w:hAnsi="Times New Roman" w:cs="Times New Roman"/>
          <w:i/>
          <w:iCs/>
          <w:sz w:val="28"/>
          <w:szCs w:val="28"/>
        </w:rPr>
        <w:t xml:space="preserve">би-би, ту-ту </w:t>
      </w:r>
      <w:r w:rsidRPr="0060025E">
        <w:rPr>
          <w:rFonts w:ascii="Times New Roman" w:hAnsi="Times New Roman" w:cs="Times New Roman"/>
          <w:sz w:val="28"/>
          <w:szCs w:val="28"/>
        </w:rPr>
        <w:t>и др., а также другие.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025E">
        <w:rPr>
          <w:rFonts w:ascii="Times New Roman" w:hAnsi="Times New Roman" w:cs="Times New Roman"/>
          <w:sz w:val="28"/>
          <w:szCs w:val="28"/>
        </w:rPr>
        <w:t xml:space="preserve">-  </w:t>
      </w:r>
      <w:r w:rsidRPr="0060025E">
        <w:rPr>
          <w:rFonts w:ascii="Times New Roman" w:hAnsi="Times New Roman" w:cs="Times New Roman"/>
          <w:b/>
          <w:sz w:val="28"/>
          <w:szCs w:val="28"/>
        </w:rPr>
        <w:t>Повторение слов</w:t>
      </w:r>
      <w:r w:rsidRPr="0060025E">
        <w:rPr>
          <w:rFonts w:ascii="Times New Roman" w:hAnsi="Times New Roman" w:cs="Times New Roman"/>
          <w:sz w:val="28"/>
          <w:szCs w:val="28"/>
        </w:rPr>
        <w:t xml:space="preserve"> начинается с самых простых коротких слов — </w:t>
      </w:r>
      <w:r w:rsidRPr="0060025E">
        <w:rPr>
          <w:rFonts w:ascii="Times New Roman" w:hAnsi="Times New Roman" w:cs="Times New Roman"/>
          <w:i/>
          <w:iCs/>
          <w:sz w:val="28"/>
          <w:szCs w:val="28"/>
        </w:rPr>
        <w:t>мама,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i/>
          <w:iCs/>
          <w:sz w:val="28"/>
          <w:szCs w:val="28"/>
        </w:rPr>
        <w:t>папа, дай, на, да, нет, киса, утя</w:t>
      </w:r>
      <w:r w:rsidRPr="0060025E">
        <w:rPr>
          <w:rFonts w:ascii="Times New Roman" w:hAnsi="Times New Roman" w:cs="Times New Roman"/>
          <w:sz w:val="28"/>
          <w:szCs w:val="28"/>
        </w:rPr>
        <w:t>и т.д.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sz w:val="28"/>
          <w:szCs w:val="28"/>
        </w:rPr>
        <w:t xml:space="preserve">-  </w:t>
      </w:r>
      <w:r w:rsidRPr="0060025E">
        <w:rPr>
          <w:rFonts w:ascii="Times New Roman" w:hAnsi="Times New Roman" w:cs="Times New Roman"/>
          <w:b/>
          <w:sz w:val="28"/>
          <w:szCs w:val="28"/>
        </w:rPr>
        <w:t>Повторение коротких фраз</w:t>
      </w:r>
      <w:r w:rsidRPr="0060025E">
        <w:rPr>
          <w:rFonts w:ascii="Times New Roman" w:hAnsi="Times New Roman" w:cs="Times New Roman"/>
          <w:sz w:val="28"/>
          <w:szCs w:val="28"/>
        </w:rPr>
        <w:t xml:space="preserve"> — это эт</w:t>
      </w:r>
      <w:r>
        <w:rPr>
          <w:rFonts w:ascii="Times New Roman" w:hAnsi="Times New Roman" w:cs="Times New Roman"/>
          <w:sz w:val="28"/>
          <w:szCs w:val="28"/>
        </w:rPr>
        <w:t>ап объединения в одном предложе</w:t>
      </w:r>
      <w:r w:rsidRPr="0060025E">
        <w:rPr>
          <w:rFonts w:ascii="Times New Roman" w:hAnsi="Times New Roman" w:cs="Times New Roman"/>
          <w:sz w:val="28"/>
          <w:szCs w:val="28"/>
        </w:rPr>
        <w:t xml:space="preserve">нии нескольких слов. Например: </w:t>
      </w:r>
      <w:r w:rsidRPr="0060025E">
        <w:rPr>
          <w:rFonts w:ascii="Times New Roman" w:hAnsi="Times New Roman" w:cs="Times New Roman"/>
          <w:i/>
          <w:iCs/>
          <w:sz w:val="28"/>
          <w:szCs w:val="28"/>
        </w:rPr>
        <w:t>Где мама? Там мяч. Вот ложка. Мишка топ-топ.Ляля бух!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25E">
        <w:rPr>
          <w:rFonts w:ascii="Times New Roman" w:hAnsi="Times New Roman" w:cs="Times New Roman"/>
          <w:b/>
          <w:sz w:val="28"/>
          <w:szCs w:val="28"/>
          <w:u w:val="single"/>
        </w:rPr>
        <w:t>Игры-подражания: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0025E">
        <w:rPr>
          <w:rFonts w:ascii="Times New Roman" w:hAnsi="Times New Roman" w:cs="Times New Roman"/>
          <w:sz w:val="28"/>
          <w:szCs w:val="28"/>
        </w:rPr>
        <w:t>Зайка и купустка, птички-невелички, прячем ручки, топ и хлоп, мишка косолапый, котенок, заиньки, водичка, деревце, желтые сапожки, солнышко и дождик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25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i/>
          <w:iCs/>
          <w:sz w:val="28"/>
          <w:szCs w:val="28"/>
        </w:rPr>
        <w:t>- Давай поиграем на дудочке! Дудочка дудит? ДУ-ДУ-ДУ! Повторяй за мной!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025E">
        <w:rPr>
          <w:rFonts w:ascii="Times New Roman" w:hAnsi="Times New Roman" w:cs="Times New Roman"/>
          <w:i/>
          <w:iCs/>
          <w:sz w:val="28"/>
          <w:szCs w:val="28"/>
        </w:rPr>
        <w:t>- Давай поиграем в косолапого мишку. Я буду читать стишок,</w:t>
      </w:r>
    </w:p>
    <w:p w:rsidR="00E31ACE" w:rsidRPr="0060025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5E">
        <w:rPr>
          <w:rFonts w:ascii="Times New Roman" w:hAnsi="Times New Roman" w:cs="Times New Roman"/>
          <w:i/>
          <w:iCs/>
          <w:sz w:val="28"/>
          <w:szCs w:val="28"/>
        </w:rPr>
        <w:t>а ты повторяй за мной движения!</w:t>
      </w:r>
    </w:p>
    <w:p w:rsidR="00E31ACE" w:rsidRPr="00520AF8" w:rsidRDefault="00E31ACE" w:rsidP="00E31ACE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логопед Леванова Н.В.</w:t>
      </w:r>
    </w:p>
    <w:p w:rsidR="00E31ACE" w:rsidRPr="00C34C22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Складываем  в сундучок. </w:t>
      </w:r>
      <w:bookmarkStart w:id="0" w:name="_GoBack"/>
      <w:bookmarkEnd w:id="0"/>
      <w:r w:rsidRPr="00520AF8">
        <w:rPr>
          <w:rFonts w:ascii="Times New Roman" w:hAnsi="Times New Roman" w:cs="Times New Roman"/>
          <w:iCs/>
          <w:sz w:val="28"/>
          <w:szCs w:val="28"/>
        </w:rPr>
        <w:t xml:space="preserve">Отправляемся дальше. 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(Слайд 23)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А вот и следующий остров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(Слайд 24)</w:t>
      </w: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«Развитие слуха»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0AF8">
        <w:rPr>
          <w:rFonts w:ascii="MyriadPro-SemiboldSemiCnIt" w:hAnsi="MyriadPro-SemiboldSemiCnIt"/>
          <w:sz w:val="34"/>
          <w:szCs w:val="34"/>
        </w:rPr>
        <w:br/>
      </w:r>
      <w:r w:rsidRPr="00520AF8">
        <w:rPr>
          <w:iCs/>
          <w:sz w:val="28"/>
          <w:szCs w:val="28"/>
        </w:rPr>
        <w:t xml:space="preserve">     Р</w:t>
      </w:r>
      <w:r w:rsidRPr="00520AF8">
        <w:rPr>
          <w:sz w:val="28"/>
          <w:szCs w:val="28"/>
        </w:rPr>
        <w:t>азвитие слухового восприятия ребенка идет в двух направлениях: с одной стороны, развивается восприятие обычных звуков, с другой — восприятие</w:t>
      </w:r>
      <w:r w:rsidRPr="00520AF8">
        <w:rPr>
          <w:sz w:val="28"/>
          <w:szCs w:val="28"/>
        </w:rPr>
        <w:br/>
        <w:t>речевых звуков, т.е. формируется фонематический слух. Оба направления имеют для человека жизненно важное значение.</w:t>
      </w:r>
      <w:r w:rsidRPr="00520AF8">
        <w:rPr>
          <w:sz w:val="28"/>
          <w:szCs w:val="28"/>
        </w:rPr>
        <w:br/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0AF8">
        <w:rPr>
          <w:b/>
          <w:bCs/>
          <w:sz w:val="28"/>
          <w:szCs w:val="28"/>
        </w:rPr>
        <w:t>Развитие неречевого слуха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AF8">
        <w:rPr>
          <w:sz w:val="28"/>
          <w:szCs w:val="28"/>
        </w:rPr>
        <w:br/>
      </w:r>
      <w:r w:rsidRPr="00520AF8">
        <w:rPr>
          <w:rFonts w:ascii="Times New Roman" w:hAnsi="Times New Roman" w:cs="Times New Roman"/>
          <w:b/>
          <w:sz w:val="28"/>
          <w:szCs w:val="28"/>
        </w:rPr>
        <w:t>НЕРЕЧЕВОЙ (физический) слух</w:t>
      </w:r>
      <w:r w:rsidRPr="00520AF8">
        <w:rPr>
          <w:rFonts w:ascii="Times New Roman" w:hAnsi="Times New Roman" w:cs="Times New Roman"/>
          <w:sz w:val="28"/>
          <w:szCs w:val="28"/>
        </w:rPr>
        <w:t xml:space="preserve"> — это улавливание на слух и дифференциация</w:t>
      </w:r>
      <w:r w:rsidRPr="00520AF8">
        <w:rPr>
          <w:rFonts w:ascii="Times New Roman" w:hAnsi="Times New Roman" w:cs="Times New Roman"/>
          <w:sz w:val="28"/>
          <w:szCs w:val="28"/>
        </w:rPr>
        <w:br/>
        <w:t>различных звуков окружающего мира (кроме звуков человеческой речи), различение звуков по громкости, а также определение источника и направления</w:t>
      </w:r>
      <w:r w:rsidRPr="00520AF8">
        <w:rPr>
          <w:rFonts w:ascii="Times New Roman" w:hAnsi="Times New Roman" w:cs="Times New Roman"/>
          <w:sz w:val="28"/>
          <w:szCs w:val="28"/>
        </w:rPr>
        <w:br/>
        <w:t>звука.</w:t>
      </w:r>
      <w:r w:rsidRPr="00520AF8">
        <w:rPr>
          <w:rFonts w:ascii="Times New Roman" w:hAnsi="Times New Roman" w:cs="Times New Roman"/>
          <w:sz w:val="28"/>
          <w:szCs w:val="28"/>
        </w:rPr>
        <w:br/>
      </w:r>
      <w:r w:rsidRPr="00520AF8">
        <w:rPr>
          <w:rFonts w:ascii="Times New Roman" w:hAnsi="Times New Roman" w:cs="Times New Roman"/>
          <w:sz w:val="28"/>
          <w:szCs w:val="28"/>
        </w:rPr>
        <w:br/>
        <w:t xml:space="preserve">     При обучении ребенка различать на слух неречевые звуки советуем использовать следующий звуковой материал: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 25)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F8">
        <w:rPr>
          <w:sz w:val="28"/>
          <w:szCs w:val="28"/>
        </w:rPr>
        <w:br/>
        <w:t>y звуки природы: шум ветра и дождя, шелест листьев, журчание воды и др.;</w:t>
      </w:r>
      <w:r w:rsidRPr="00520AF8">
        <w:rPr>
          <w:sz w:val="28"/>
          <w:szCs w:val="28"/>
        </w:rPr>
        <w:br/>
        <w:t>y звуки, которые издают животные и птицы: лай собаки, мяуканье кошки,</w:t>
      </w:r>
      <w:r w:rsidRPr="00520AF8">
        <w:rPr>
          <w:sz w:val="28"/>
          <w:szCs w:val="28"/>
        </w:rPr>
        <w:br/>
        <w:t>карканье вороны, чириканье воробьев и гуление голубей, ржание лошади,</w:t>
      </w:r>
      <w:r w:rsidRPr="00520AF8">
        <w:rPr>
          <w:sz w:val="28"/>
          <w:szCs w:val="28"/>
        </w:rPr>
        <w:br/>
        <w:t>мычание коровы, пение петуха, жужжание мухи или жука и т.д.;</w:t>
      </w:r>
      <w:r w:rsidRPr="00520AF8">
        <w:rPr>
          <w:sz w:val="28"/>
          <w:szCs w:val="28"/>
        </w:rPr>
        <w:br/>
        <w:t>y звуки, которые издают предметы и материалы: стук молотка, звон бокалов,</w:t>
      </w:r>
      <w:r w:rsidRPr="00520AF8">
        <w:rPr>
          <w:sz w:val="28"/>
          <w:szCs w:val="28"/>
        </w:rPr>
        <w:br/>
        <w:t>скрип двери, жужжание пылесоса, тиканье часов, шуршание пакета, шорох</w:t>
      </w:r>
      <w:r w:rsidRPr="00520AF8">
        <w:rPr>
          <w:sz w:val="28"/>
          <w:szCs w:val="28"/>
        </w:rPr>
        <w:br/>
        <w:t>пересыпаемой крупы, гороха, макарон и т.п.;</w:t>
      </w:r>
      <w:r w:rsidRPr="00520AF8">
        <w:rPr>
          <w:sz w:val="28"/>
          <w:szCs w:val="28"/>
        </w:rPr>
        <w:br/>
        <w:t>y транспортные шумы: сигналы автомобилей, стук колес поезда, скрип тормозов, гудение самолета и т.п.;</w:t>
      </w:r>
      <w:r w:rsidRPr="00520AF8">
        <w:rPr>
          <w:sz w:val="28"/>
          <w:szCs w:val="28"/>
        </w:rPr>
        <w:br/>
        <w:t>y звуки, которые издают различные звучащие игрушки: погремушки, свистульки, трещотки, пищалки;</w:t>
      </w:r>
      <w:r w:rsidRPr="00520AF8">
        <w:rPr>
          <w:sz w:val="28"/>
          <w:szCs w:val="28"/>
        </w:rPr>
        <w:br/>
        <w:t>y звуки детских музыкальных игрушек: колокольчик, барабан, бубен, дудочка, металлофон, гармошка, пианино и др.</w:t>
      </w:r>
      <w:r w:rsidRPr="00520AF8">
        <w:rPr>
          <w:sz w:val="28"/>
          <w:szCs w:val="28"/>
        </w:rPr>
        <w:br/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0AF8">
        <w:rPr>
          <w:sz w:val="28"/>
          <w:szCs w:val="28"/>
        </w:rPr>
        <w:t xml:space="preserve">     Кроме этого, огромное влияние на развитие эмоциональной сферы ребенка,</w:t>
      </w:r>
      <w:r w:rsidRPr="00520AF8">
        <w:rPr>
          <w:sz w:val="28"/>
          <w:szCs w:val="28"/>
        </w:rPr>
        <w:br/>
        <w:t>его эстетическое воспитание оказывают звуки музыки.</w:t>
      </w:r>
      <w:r w:rsidRPr="00520AF8">
        <w:rPr>
          <w:sz w:val="28"/>
          <w:szCs w:val="28"/>
        </w:rPr>
        <w:br/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20AF8">
        <w:rPr>
          <w:b/>
          <w:bCs/>
          <w:i/>
          <w:sz w:val="28"/>
          <w:szCs w:val="28"/>
        </w:rPr>
        <w:t>«Весёлый Петрушка»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520AF8">
        <w:rPr>
          <w:sz w:val="28"/>
          <w:szCs w:val="28"/>
        </w:rPr>
        <w:br/>
      </w:r>
      <w:r w:rsidRPr="00520AF8">
        <w:rPr>
          <w:sz w:val="28"/>
          <w:szCs w:val="28"/>
          <w:u w:val="single"/>
        </w:rPr>
        <w:t>Взрослый показывает малышу игрушечного Петрушку и бубен и объясняет правила игры:</w:t>
      </w:r>
      <w:r w:rsidRPr="00520AF8">
        <w:rPr>
          <w:sz w:val="28"/>
          <w:szCs w:val="28"/>
          <w:u w:val="single"/>
        </w:rPr>
        <w:br/>
      </w:r>
      <w:r w:rsidRPr="00520AF8">
        <w:rPr>
          <w:i/>
          <w:iCs/>
          <w:sz w:val="28"/>
          <w:szCs w:val="28"/>
          <w:u w:val="single"/>
        </w:rPr>
        <w:t>— Сейчас к тебе в гости придет веселый Петрушка. Он будет играть в бубен.</w:t>
      </w:r>
      <w:r w:rsidRPr="00520AF8">
        <w:rPr>
          <w:sz w:val="28"/>
          <w:szCs w:val="28"/>
          <w:u w:val="single"/>
        </w:rPr>
        <w:br/>
      </w:r>
      <w:r w:rsidRPr="00520AF8">
        <w:rPr>
          <w:i/>
          <w:iCs/>
          <w:sz w:val="28"/>
          <w:szCs w:val="28"/>
          <w:u w:val="single"/>
        </w:rPr>
        <w:lastRenderedPageBreak/>
        <w:t>Как только услышишь звуки — повернись! Раньше времени поворачиваться</w:t>
      </w:r>
      <w:r w:rsidRPr="00520AF8">
        <w:rPr>
          <w:sz w:val="28"/>
          <w:szCs w:val="28"/>
          <w:u w:val="single"/>
        </w:rPr>
        <w:br/>
      </w:r>
      <w:r w:rsidRPr="00520AF8">
        <w:rPr>
          <w:i/>
          <w:iCs/>
          <w:sz w:val="28"/>
          <w:szCs w:val="28"/>
          <w:u w:val="single"/>
        </w:rPr>
        <w:t>нельзя!</w:t>
      </w:r>
      <w:r w:rsidRPr="00520AF8">
        <w:rPr>
          <w:sz w:val="28"/>
          <w:szCs w:val="28"/>
          <w:u w:val="single"/>
        </w:rPr>
        <w:br/>
        <w:t>Взрослый располагается за спиной у ребенка на расстоянии 2–4 м, после удара</w:t>
      </w:r>
      <w:r w:rsidRPr="00520AF8">
        <w:rPr>
          <w:sz w:val="28"/>
          <w:szCs w:val="28"/>
          <w:u w:val="single"/>
        </w:rPr>
        <w:br/>
        <w:t>в бубен быстро достает из-за спины Петрушку. Петрушка кланяется и снова прячется. Игра повторяется.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0AF8">
        <w:rPr>
          <w:i/>
          <w:iCs/>
          <w:sz w:val="28"/>
          <w:szCs w:val="28"/>
          <w:u w:val="single"/>
        </w:rPr>
        <w:t>— Сейчас я буду играть на барабане или на гармошке. Под барабан надо топать (маршировать), а под гармонь можно танцевать!</w:t>
      </w:r>
      <w:r w:rsidRPr="00520AF8">
        <w:rPr>
          <w:sz w:val="28"/>
          <w:szCs w:val="28"/>
          <w:u w:val="single"/>
        </w:rPr>
        <w:br/>
      </w:r>
      <w:r w:rsidRPr="00520AF8">
        <w:rPr>
          <w:i/>
          <w:sz w:val="28"/>
          <w:szCs w:val="28"/>
        </w:rPr>
        <w:br/>
      </w:r>
      <w:r w:rsidRPr="00520AF8">
        <w:rPr>
          <w:b/>
          <w:bCs/>
          <w:i/>
          <w:sz w:val="28"/>
          <w:szCs w:val="28"/>
        </w:rPr>
        <w:t>Развитие речевого слуха</w:t>
      </w:r>
      <w:r w:rsidRPr="00520AF8">
        <w:rPr>
          <w:b/>
          <w:sz w:val="28"/>
          <w:szCs w:val="28"/>
          <w:u w:val="single"/>
        </w:rPr>
        <w:t>(Слайд 26)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F8">
        <w:rPr>
          <w:sz w:val="28"/>
          <w:szCs w:val="28"/>
        </w:rPr>
        <w:br/>
      </w:r>
      <w:r w:rsidRPr="00520AF8">
        <w:rPr>
          <w:b/>
          <w:sz w:val="28"/>
          <w:szCs w:val="28"/>
        </w:rPr>
        <w:t xml:space="preserve">РЕЧЕВОЙ (фонематический) слух </w:t>
      </w:r>
      <w:r w:rsidRPr="00520AF8">
        <w:rPr>
          <w:sz w:val="28"/>
          <w:szCs w:val="28"/>
        </w:rPr>
        <w:t>— это способность улавливать и различать</w:t>
      </w:r>
      <w:r w:rsidRPr="00520AF8">
        <w:rPr>
          <w:sz w:val="28"/>
          <w:szCs w:val="28"/>
        </w:rPr>
        <w:br/>
        <w:t>на слух звуки (фонемы) родного языка, а также понимать смысл различного сочетания фонем — слова, фразы, тексты. Речевой слух помогает дифференцировать человеческую речь по громкост</w:t>
      </w:r>
      <w:r>
        <w:rPr>
          <w:sz w:val="28"/>
          <w:szCs w:val="28"/>
        </w:rPr>
        <w:t>и, скорости, тембру, интонации.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F8">
        <w:rPr>
          <w:sz w:val="28"/>
          <w:szCs w:val="28"/>
        </w:rPr>
        <w:t xml:space="preserve">       Обычно речевой слух развивается параллельно с речевым подражанием — ребенок не только внимательно слушает, но и старается повторить услышанное. Кроме этого, ребенок старается не только услышать слова и фразы, но и понять</w:t>
      </w:r>
      <w:r w:rsidRPr="00520AF8">
        <w:rPr>
          <w:sz w:val="28"/>
          <w:szCs w:val="28"/>
        </w:rPr>
        <w:br/>
        <w:t xml:space="preserve">и запомнить их, у него развивается понимание речи и формируется пассивный словарь. 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520AF8">
        <w:rPr>
          <w:b/>
          <w:i/>
          <w:sz w:val="28"/>
          <w:szCs w:val="28"/>
          <w:u w:val="single"/>
        </w:rPr>
        <w:t>«Кто там?»</w:t>
      </w:r>
    </w:p>
    <w:p w:rsidR="00E31ACE" w:rsidRPr="00520AF8" w:rsidRDefault="00E31ACE" w:rsidP="00E31AC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sz w:val="28"/>
          <w:szCs w:val="28"/>
          <w:u w:val="single"/>
        </w:rPr>
        <w:t xml:space="preserve">   В этой игре необходимы двое ведущих (один находится за дверью, дер-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жит игрушку и подает сигнал, другой ведет игру), а также игрушки: кош-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 xml:space="preserve">ка, собака, птичка, лошадка, корова, лягушка и др. Ведущий за дверью издает звук — крик животного или птицы (звукоподражания): </w:t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мяу, ав-ав, пи-пи, и-го-го, му, ква-кваи др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t>. Второй ведущий просит ребенка послушать и отгадать, кто там, за дверью. Ребенок может ответить любым доступным способом — показать на картинку с изображением соответствующего животного, назвать его словом или словом-звукоподражанием: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— Слышишь, кто-то там за дверью кричит. Послушай внимательно. Кто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там? Собака? Давай посмотрим.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Взрослый идет к двери, открывает ее и приносит игрушку: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0AF8">
        <w:rPr>
          <w:rFonts w:ascii="Times New Roman" w:hAnsi="Times New Roman" w:cs="Times New Roman"/>
          <w:i/>
          <w:iCs/>
          <w:sz w:val="28"/>
          <w:szCs w:val="28"/>
          <w:u w:val="single"/>
        </w:rPr>
        <w:t>— Молодец, угадал. Послушай, кто еще там кричит.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Игра продолжается с другими игрушками. Если нет второго ведущего, то можно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проводить игру, пряча игрушки за ширмой. Сначала педагог говорит за животных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  <w:t>так, чтобы ребенок мог видеть его лицо, в следующий раз произносит звуки за ширмой.</w:t>
      </w:r>
      <w:r w:rsidRPr="00520AF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логопед Леванова Н.В.</w:t>
      </w:r>
    </w:p>
    <w:p w:rsidR="00E31ACE" w:rsidRPr="00C34C22" w:rsidRDefault="00E31ACE" w:rsidP="00E31AC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в сундучок.</w:t>
      </w:r>
      <w:r w:rsidRPr="00520AF8">
        <w:rPr>
          <w:rFonts w:ascii="Times New Roman" w:hAnsi="Times New Roman" w:cs="Times New Roman"/>
          <w:iCs/>
          <w:sz w:val="28"/>
          <w:szCs w:val="28"/>
        </w:rPr>
        <w:t xml:space="preserve">Отправляемся дальше. </w:t>
      </w:r>
      <w:r w:rsidRPr="00520AF8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 27)</w:t>
      </w:r>
    </w:p>
    <w:p w:rsidR="00E31ACE" w:rsidRPr="00C34C22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А вот и следующий остров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логопед Васина А.А.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 28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)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</w:rPr>
        <w:t>«Развитие дыхания»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Дыхание – рефлекторный процесс постоянной смены вдоха и выдоха, в котором участвуют различные органы: легкие, бронхи, носоглотка, мышцы диафрагмы. Цель дыхания – избавление от продуктов обмена (углекислый газ) и насыщение тканей и клеток организма кислородом.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Развитие физиологического дыхания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Приступая к развитию у ребенка физиологического дыхания, необходимо прежде всего сформировать сильный плавный ротовой выдох.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Параметры правильного ротового выдоха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sz w:val="28"/>
          <w:szCs w:val="28"/>
        </w:rPr>
        <w:t>Игры и упражнения для развития плавного ротового выдоха</w:t>
      </w:r>
      <w:r w:rsidRPr="00520AF8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 29)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Листопад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>Цель: обучение плавному свободному выдоху; активизация губных мышц.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 вырезанные из тонкой двухсторонней цветной бумаги желтые, красные, оранжевые листочки; ведерко.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>Ход игры: Педагог выкладывает на столе листочки, напоминает детям про осень.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sz w:val="28"/>
          <w:szCs w:val="28"/>
          <w:u w:val="single"/>
        </w:rPr>
        <w:t>– Представьте, что сейчас осень. Красные, желтые, оранжевые листья падают с деревьев. Подул ветер – разбросал все листья по земле! Давайте сделаем ветер – подуем на листья!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>Взрослый вместе с детьми дует на листья, пока все листочки не окажутся на полу. При этом необходимо следить за правильностью осуществления ротового выдоха, а также за тем, чтобы дети не переутомлялись.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sz w:val="28"/>
          <w:szCs w:val="28"/>
          <w:u w:val="single"/>
        </w:rPr>
        <w:t>– Все листики на земле... Давайте соберем листочки в ведерко.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sz w:val="28"/>
          <w:szCs w:val="28"/>
          <w:u w:val="single"/>
        </w:rPr>
        <w:t>Педагог и дети собирают листочки. Затем игра повторяется снова.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sz w:val="28"/>
          <w:szCs w:val="28"/>
        </w:rPr>
        <w:t>Развитие речевого дыхания</w:t>
      </w:r>
      <w:r w:rsidRPr="00520AF8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 30)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Итак, речевое дыхание – это правильное сочетание вдоха и выдоха во время произнесения звуков, слов и фраз: говорить необходимо на выдохе, нельзя добирать воздух во время произнесения слов и фраз, речь должна быть плавной.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Приступать к тренировке собственно речевого дыхания можно только после того, как у ребенка сформирован сильный плавный выдох, то есть достаточно развито физиологическое дыхание. Тренировка речевого дыхания – это обучение плавному произношению звуков, слогов, слов и фраз на выдохе. </w:t>
      </w:r>
    </w:p>
    <w:p w:rsidR="00E31ACE" w:rsidRPr="00520AF8" w:rsidRDefault="00E31ACE" w:rsidP="00E3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Приведем пример игр, которые  научат ребенка плавно произносить на выдохе звуки и слоги, что является начальным этапом развития речевого дыхания.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0AF8">
        <w:rPr>
          <w:rFonts w:ascii="Times New Roman" w:eastAsia="Calibri" w:hAnsi="Times New Roman" w:cs="Times New Roman"/>
          <w:i/>
          <w:sz w:val="28"/>
          <w:szCs w:val="28"/>
          <w:u w:val="single"/>
        </w:rPr>
        <w:t>Звуки вокруг нас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Цель: развитие правильного речевого дыхания – пропевание на одном выдохе гласных звуков А, О, У, Ы.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Ход игры: Педагог предлагает детям поиграть в такую игру.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sz w:val="28"/>
          <w:szCs w:val="28"/>
        </w:rPr>
        <w:t>– В мире вокруг нас слышатся самые разные звуки. Как малыш плачет? «А-А-А!» А как вздыхает медвежонок, когда у него зуб болит? «О-О-О!» Самолет в небе гудит: «У-У-У!» А пароход на реке гудит: «Ы-Ы-Ы»! Повторяйте за мной.</w:t>
      </w:r>
    </w:p>
    <w:p w:rsidR="00E31ACE" w:rsidRPr="00520AF8" w:rsidRDefault="00E31ACE" w:rsidP="00E31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Педагог обращает внимание детей на то, что произносить каждый звук следует долго, на одном выдохе.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логопед Леванова Н.В.</w:t>
      </w:r>
    </w:p>
    <w:p w:rsidR="00E31ACE" w:rsidRPr="00C34C22" w:rsidRDefault="00E31ACE" w:rsidP="00E31AC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Складываем в сундучок. </w:t>
      </w:r>
      <w:r w:rsidRPr="00520AF8">
        <w:rPr>
          <w:rFonts w:ascii="Times New Roman" w:hAnsi="Times New Roman" w:cs="Times New Roman"/>
          <w:iCs/>
          <w:sz w:val="28"/>
          <w:szCs w:val="28"/>
        </w:rPr>
        <w:t>Отправляемся дальше.</w:t>
      </w:r>
      <w:r w:rsidRPr="00520AF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(Слайд 31)</w:t>
      </w:r>
    </w:p>
    <w:p w:rsidR="00E31ACE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Учитель-дефектолог Огороднова Е.В.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0AF8">
        <w:rPr>
          <w:rFonts w:ascii="Times New Roman" w:hAnsi="Times New Roman" w:cs="Times New Roman"/>
          <w:i/>
          <w:iCs/>
          <w:sz w:val="28"/>
          <w:szCs w:val="28"/>
        </w:rPr>
        <w:t>Следующий остров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«Развитие мелкой моторики»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AF8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 32)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Ч</w:t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ем выше двигательная активность ребенка, тем лучше он развивается. Уровень развития движений и  действий обуславливает уровень физического и психического развития ребенка. Развитие речи невозможно представить себе без развития движения. 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      Развитие рук помогает ребенку хорошо говорить, подготавливает руку к письму, развивает мышление.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Развитие движений рук включает: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33)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- развитие хватания: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- развитие соотносящих действий: 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- подражание движениям рук: </w:t>
      </w:r>
    </w:p>
    <w:p w:rsidR="00E31ACE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- развитие движений кистей и пальцев рук: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34)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</w: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Массаж рук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34, щелчок)</w:t>
      </w:r>
      <w:r w:rsidRPr="00520AF8">
        <w:rPr>
          <w:rFonts w:ascii="Times New Roman" w:eastAsia="Calibri" w:hAnsi="Times New Roman" w:cs="Times New Roman"/>
          <w:sz w:val="28"/>
          <w:szCs w:val="28"/>
        </w:rPr>
        <w:br/>
        <w:t>НЕСЛОЖНЫМ, но весьма эффективным методом развития моторики рук является массаж.</w:t>
      </w:r>
    </w:p>
    <w:p w:rsidR="00E31ACE" w:rsidRPr="00520AF8" w:rsidRDefault="00E31ACE" w:rsidP="00E31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например, Упражнение «Гладим кошку»</w:t>
      </w:r>
      <w:r w:rsidRPr="00520AF8">
        <w:rPr>
          <w:rFonts w:ascii="Times New Roman" w:eastAsia="Calibri" w:hAnsi="Times New Roman" w:cs="Times New Roman"/>
          <w:sz w:val="28"/>
          <w:szCs w:val="28"/>
        </w:rPr>
        <w:t>Взрослый поглаживает ручки малыша (обе поверхности рук — внутреннюю и наружную) до локтя по направлению «от периферии к центру» 6–8 раз, отдельно каждой рукой.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Игры с предметами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34, щелчок)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     МНОЖЕСТВО игр для развития мелкой моторики рук можно провести, используя самые разнообразные предметы, игрушки, которые есть в любом детском саду.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    Также рекомендуем использовать специальные игрушки, принцип действия которых направлен прежде всего на развитие мелкой моторики рук. Полезно использовать различные материалы, развивающие моторику рук, — пластичные материалы (тесто, пластилин, глину), сыпучие материалы (крупы и бобовые, песок и др.), материалы с различной фактурой (шероховатые, с пупырышками и др.) и т.д.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Пальчиковые игры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34, щелчок)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     Выполнение определенных движений ладошками и пальчиками, переключение с одной позиции на другую очень сложно для ребенка раннего возраста, тем более, если имеет место отставание в развитии речи. Поэтому взрослый должен терпимо относиться к пока неловким попыткам малыша, давать ему достаточное количество времени для тренировки, помогать — многократно показывать нужное положение пальцев на своей руке, правильно складывать пальчики на руке ребенка и т.п. 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Pr="00520AF8">
        <w:rPr>
          <w:rFonts w:ascii="Times New Roman" w:eastAsia="Calibri" w:hAnsi="Times New Roman" w:cs="Times New Roman"/>
          <w:b/>
          <w:bCs/>
          <w:sz w:val="28"/>
          <w:szCs w:val="28"/>
        </w:rPr>
        <w:t>Ладушки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Взрослый читает потешку, одновременно показывая простые движения руками — сначала хлопает в ладошки, в конце кладет ладони на колени, побуждая малыша повторять движения за ним.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Ладушки-ладушки,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Хлопали в ладошки!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Хлопали в ладошки,</w:t>
      </w:r>
    </w:p>
    <w:p w:rsidR="00E31ACE" w:rsidRPr="00520AF8" w:rsidRDefault="00E31ACE" w:rsidP="00E3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F8">
        <w:rPr>
          <w:rFonts w:ascii="Times New Roman" w:eastAsia="Calibri" w:hAnsi="Times New Roman" w:cs="Times New Roman"/>
          <w:i/>
          <w:iCs/>
          <w:sz w:val="28"/>
          <w:szCs w:val="28"/>
        </w:rPr>
        <w:t>Отдохнем немножко.</w:t>
      </w:r>
    </w:p>
    <w:p w:rsidR="00E31ACE" w:rsidRPr="00520AF8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Учитель - логопед Леванова Н.В.</w:t>
      </w:r>
    </w:p>
    <w:p w:rsidR="00E31ACE" w:rsidRPr="00520AF8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Также, мы не забываем заниматься развитием артикуляционной моторики.</w:t>
      </w:r>
    </w:p>
    <w:p w:rsidR="00E31ACE" w:rsidRPr="00C34C22" w:rsidRDefault="00E31ACE" w:rsidP="00E31AC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Убираем в сундучок.</w:t>
      </w:r>
      <w:r w:rsidRPr="00520AF8">
        <w:rPr>
          <w:rFonts w:ascii="Times New Roman" w:hAnsi="Times New Roman" w:cs="Times New Roman"/>
          <w:iCs/>
          <w:sz w:val="28"/>
          <w:szCs w:val="28"/>
        </w:rPr>
        <w:t xml:space="preserve">Отправляемся дальше. 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35)</w:t>
      </w:r>
      <w:r w:rsidRPr="00520AF8">
        <w:rPr>
          <w:rFonts w:ascii="Times New Roman" w:hAnsi="Times New Roman" w:cs="Times New Roman"/>
          <w:i/>
          <w:iCs/>
          <w:sz w:val="28"/>
          <w:szCs w:val="28"/>
        </w:rPr>
        <w:t>А вот мы с вами оказались и в детском саду.</w:t>
      </w:r>
    </w:p>
    <w:p w:rsidR="00E31ACE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Заключительная часть (результат)</w:t>
      </w:r>
    </w:p>
    <w:p w:rsidR="00E31ACE" w:rsidRPr="00A77C91" w:rsidRDefault="00E31ACE" w:rsidP="00E31ACE">
      <w:pPr>
        <w:shd w:val="clear" w:color="auto" w:fill="FFFFFF"/>
        <w:spacing w:after="0" w:line="240" w:lineRule="auto"/>
        <w:ind w:right="-396" w:firstLine="5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>Мы с Вами побывали на разных островах, и нашли  то, что искали</w:t>
      </w: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….(Слайд 36, просмотр видеоролика)</w:t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клад. </w:t>
      </w:r>
    </w:p>
    <w:p w:rsidR="00E31ACE" w:rsidRPr="00520AF8" w:rsidRDefault="00E31ACE" w:rsidP="00E31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eastAsia="Calibri" w:hAnsi="Times New Roman" w:cs="Times New Roman"/>
          <w:sz w:val="28"/>
          <w:szCs w:val="28"/>
        </w:rPr>
        <w:t>у нас целый сундучок клада. М</w:t>
      </w:r>
      <w:r w:rsidRPr="00520AF8">
        <w:rPr>
          <w:rFonts w:ascii="Times New Roman" w:eastAsia="Calibri" w:hAnsi="Times New Roman" w:cs="Times New Roman"/>
          <w:sz w:val="28"/>
          <w:szCs w:val="28"/>
        </w:rPr>
        <w:t xml:space="preserve">ы все приложили усилия для развития одного ребёнка. Одному педагогу или родителю с этим не справиться, надо всем принимать активное участие в развитии детей. Но мы должны помнить, что каждый ребёнок индивидуален по - своему и подход к нему должен быть особенный. </w:t>
      </w:r>
    </w:p>
    <w:p w:rsidR="00E31ACE" w:rsidRPr="00520AF8" w:rsidRDefault="00E31ACE" w:rsidP="00E31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AF8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37)</w:t>
      </w:r>
    </w:p>
    <w:p w:rsidR="00E31ACE" w:rsidRPr="00520AF8" w:rsidRDefault="00E31ACE" w:rsidP="00E31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20AF8">
        <w:rPr>
          <w:rFonts w:ascii="Times New Roman" w:hAnsi="Times New Roman" w:cs="Times New Roman"/>
          <w:i/>
          <w:sz w:val="28"/>
          <w:szCs w:val="28"/>
        </w:rPr>
        <w:t>«Воспитывать детей по книге вполне возможно, только следует помнить, что для каждого ребенка необходима своя особая книга и свой подход»</w:t>
      </w: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31ACE" w:rsidRPr="00520AF8" w:rsidRDefault="00E31ACE" w:rsidP="00E31ACE">
      <w:pPr>
        <w:shd w:val="clear" w:color="auto" w:fill="FFFFFF"/>
        <w:spacing w:after="0" w:line="240" w:lineRule="auto"/>
        <w:ind w:right="-39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0AF8">
        <w:rPr>
          <w:rFonts w:ascii="Times New Roman" w:hAnsi="Times New Roman" w:cs="Times New Roman"/>
          <w:b/>
          <w:sz w:val="28"/>
          <w:szCs w:val="28"/>
        </w:rPr>
        <w:t>Благодарим за внимание</w:t>
      </w:r>
      <w:r w:rsidRPr="00520AF8">
        <w:rPr>
          <w:rFonts w:ascii="Times New Roman" w:hAnsi="Times New Roman" w:cs="Times New Roman"/>
          <w:sz w:val="28"/>
          <w:szCs w:val="28"/>
        </w:rPr>
        <w:t xml:space="preserve"> и надеемся, что весь материал Вам  был полезен и  интересен. И мы Вам  сделали подборку  игр по всем озвученным сегодня направлениям развития детей.</w:t>
      </w:r>
      <w:r w:rsidRPr="00520AF8">
        <w:rPr>
          <w:rFonts w:ascii="Times New Roman" w:hAnsi="Times New Roman" w:cs="Times New Roman"/>
          <w:b/>
          <w:sz w:val="28"/>
          <w:szCs w:val="28"/>
          <w:u w:val="single"/>
        </w:rPr>
        <w:t>(Слайд 38, музыка)</w:t>
      </w:r>
    </w:p>
    <w:p w:rsidR="00DC797D" w:rsidRDefault="00DC797D"/>
    <w:sectPr w:rsidR="00DC797D" w:rsidSect="00E31AC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SemiC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1ACE"/>
    <w:rsid w:val="00DC797D"/>
    <w:rsid w:val="00E3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1ACE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31A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31AC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4714</Words>
  <Characters>26873</Characters>
  <Application>Microsoft Office Word</Application>
  <DocSecurity>0</DocSecurity>
  <Lines>223</Lines>
  <Paragraphs>63</Paragraphs>
  <ScaleCrop>false</ScaleCrop>
  <Company/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2017-05-10T18:26:00Z</dcterms:created>
  <dcterms:modified xsi:type="dcterms:W3CDTF">2017-05-10T18:27:00Z</dcterms:modified>
</cp:coreProperties>
</file>