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A5D60" w14:textId="64E43585" w:rsidR="00340984" w:rsidRPr="00AC15B6" w:rsidRDefault="00340984" w:rsidP="00340984">
      <w:pPr>
        <w:spacing w:after="0" w:line="293" w:lineRule="atLeast"/>
        <w:jc w:val="center"/>
        <w:textAlignment w:val="baseline"/>
        <w:rPr>
          <w:rFonts w:ascii="inherit" w:eastAsia="Times New Roman" w:hAnsi="inherit" w:cs="Times New Roman"/>
          <w:sz w:val="24"/>
          <w:szCs w:val="24"/>
          <w:lang w:eastAsia="ru-RU"/>
        </w:rPr>
      </w:pPr>
      <w:r>
        <w:rPr>
          <w:rFonts w:ascii="Times New Roman" w:eastAsia="Times New Roman" w:hAnsi="Times New Roman" w:cs="Times New Roman"/>
          <w:b/>
          <w:bCs/>
          <w:i/>
          <w:iCs/>
          <w:sz w:val="28"/>
          <w:szCs w:val="28"/>
          <w:bdr w:val="none" w:sz="0" w:space="0" w:color="auto" w:frame="1"/>
          <w:lang w:eastAsia="ru-RU"/>
        </w:rPr>
        <w:t xml:space="preserve">ПРИМЕРЫ </w:t>
      </w:r>
      <w:r w:rsidRPr="00AC15B6">
        <w:rPr>
          <w:rFonts w:ascii="Times New Roman" w:eastAsia="Times New Roman" w:hAnsi="Times New Roman" w:cs="Times New Roman"/>
          <w:b/>
          <w:bCs/>
          <w:i/>
          <w:iCs/>
          <w:sz w:val="28"/>
          <w:szCs w:val="28"/>
          <w:bdr w:val="none" w:sz="0" w:space="0" w:color="auto" w:frame="1"/>
          <w:lang w:eastAsia="ru-RU"/>
        </w:rPr>
        <w:t>ИГ</w:t>
      </w:r>
      <w:r>
        <w:rPr>
          <w:rFonts w:ascii="Times New Roman" w:eastAsia="Times New Roman" w:hAnsi="Times New Roman" w:cs="Times New Roman"/>
          <w:b/>
          <w:bCs/>
          <w:i/>
          <w:iCs/>
          <w:sz w:val="28"/>
          <w:szCs w:val="28"/>
          <w:bdr w:val="none" w:sz="0" w:space="0" w:color="auto" w:frame="1"/>
          <w:lang w:eastAsia="ru-RU"/>
        </w:rPr>
        <w:t>Р</w:t>
      </w:r>
      <w:r w:rsidR="00F66F9F">
        <w:rPr>
          <w:rFonts w:ascii="Times New Roman" w:eastAsia="Times New Roman" w:hAnsi="Times New Roman" w:cs="Times New Roman"/>
          <w:b/>
          <w:bCs/>
          <w:i/>
          <w:iCs/>
          <w:sz w:val="28"/>
          <w:szCs w:val="28"/>
          <w:bdr w:val="none" w:sz="0" w:space="0" w:color="auto" w:frame="1"/>
          <w:lang w:eastAsia="ru-RU"/>
        </w:rPr>
        <w:t>ОВЫХ УПРАЖНЕНИЙ</w:t>
      </w:r>
      <w:r w:rsidRPr="00AC15B6">
        <w:rPr>
          <w:rFonts w:ascii="Times New Roman" w:eastAsia="Times New Roman" w:hAnsi="Times New Roman" w:cs="Times New Roman"/>
          <w:b/>
          <w:bCs/>
          <w:i/>
          <w:iCs/>
          <w:sz w:val="28"/>
          <w:szCs w:val="28"/>
          <w:bdr w:val="none" w:sz="0" w:space="0" w:color="auto" w:frame="1"/>
          <w:lang w:eastAsia="ru-RU"/>
        </w:rPr>
        <w:t xml:space="preserve"> НА РАЗВИТИЕ ПАМЯТИ</w:t>
      </w:r>
    </w:p>
    <w:p w14:paraId="2FCD1CDE" w14:textId="77777777" w:rsidR="00340984" w:rsidRPr="00AC15B6" w:rsidRDefault="00340984" w:rsidP="00340984">
      <w:pPr>
        <w:spacing w:after="0" w:line="293" w:lineRule="atLeast"/>
        <w:jc w:val="both"/>
        <w:textAlignment w:val="baseline"/>
        <w:rPr>
          <w:rFonts w:ascii="inherit" w:eastAsia="Times New Roman" w:hAnsi="inherit" w:cs="Times New Roman"/>
          <w:sz w:val="24"/>
          <w:szCs w:val="24"/>
          <w:lang w:eastAsia="ru-RU"/>
        </w:rPr>
      </w:pPr>
      <w:r w:rsidRPr="00AC15B6">
        <w:rPr>
          <w:rFonts w:ascii="Times New Roman" w:eastAsia="Times New Roman" w:hAnsi="Times New Roman" w:cs="Times New Roman"/>
          <w:i/>
          <w:iCs/>
          <w:sz w:val="28"/>
          <w:szCs w:val="28"/>
          <w:bdr w:val="none" w:sz="0" w:space="0" w:color="auto" w:frame="1"/>
          <w:lang w:eastAsia="ru-RU"/>
        </w:rPr>
        <w:t>   </w:t>
      </w:r>
      <w:r w:rsidRPr="00AC15B6">
        <w:rPr>
          <w:rFonts w:ascii="inherit" w:eastAsia="Times New Roman" w:hAnsi="inherit" w:cs="Times New Roman"/>
          <w:i/>
          <w:iCs/>
          <w:sz w:val="28"/>
          <w:szCs w:val="28"/>
          <w:u w:val="single"/>
          <w:bdr w:val="none" w:sz="0" w:space="0" w:color="auto" w:frame="1"/>
          <w:lang w:eastAsia="ru-RU"/>
        </w:rPr>
        <w:t> «НЕДОСТАЮЩИЕ КАРТИНКИ»</w:t>
      </w:r>
    </w:p>
    <w:p w14:paraId="6AD94730" w14:textId="77777777" w:rsidR="00340984" w:rsidRPr="00AC15B6" w:rsidRDefault="00340984" w:rsidP="00340984">
      <w:pPr>
        <w:spacing w:after="0" w:line="293" w:lineRule="atLeast"/>
        <w:ind w:firstLine="709"/>
        <w:jc w:val="both"/>
        <w:textAlignment w:val="baseline"/>
        <w:rPr>
          <w:rFonts w:ascii="inherit" w:eastAsia="Times New Roman" w:hAnsi="inherit" w:cs="Times New Roman"/>
          <w:sz w:val="24"/>
          <w:szCs w:val="24"/>
          <w:lang w:eastAsia="ru-RU"/>
        </w:rPr>
      </w:pPr>
      <w:r w:rsidRPr="00AC15B6">
        <w:rPr>
          <w:rFonts w:ascii="Times New Roman" w:eastAsia="Times New Roman" w:hAnsi="Times New Roman" w:cs="Times New Roman"/>
          <w:i/>
          <w:iCs/>
          <w:sz w:val="28"/>
          <w:szCs w:val="28"/>
          <w:bdr w:val="none" w:sz="0" w:space="0" w:color="auto" w:frame="1"/>
          <w:lang w:eastAsia="ru-RU"/>
        </w:rPr>
        <w:t>    </w:t>
      </w:r>
      <w:r w:rsidRPr="00AC15B6">
        <w:rPr>
          <w:rFonts w:ascii="Times New Roman" w:eastAsia="Times New Roman" w:hAnsi="Times New Roman" w:cs="Times New Roman"/>
          <w:sz w:val="28"/>
          <w:szCs w:val="28"/>
          <w:bdr w:val="none" w:sz="0" w:space="0" w:color="auto" w:frame="1"/>
          <w:lang w:eastAsia="ru-RU"/>
        </w:rPr>
        <w:t>    Детям предлагается подобрать 7-8 пар картинок, связанных по смыслу, и разложить их попарно. Затем взрослый убирает левый ряд картинок, оставляя  правый. Ребенок должен назвать недостающие в правом ряду картинки.</w:t>
      </w:r>
    </w:p>
    <w:p w14:paraId="2C8CF4C6" w14:textId="77777777" w:rsidR="00340984" w:rsidRPr="00AC15B6" w:rsidRDefault="00340984" w:rsidP="00340984">
      <w:pPr>
        <w:spacing w:after="0" w:line="293" w:lineRule="atLeast"/>
        <w:jc w:val="both"/>
        <w:textAlignment w:val="baseline"/>
        <w:rPr>
          <w:rFonts w:ascii="inherit" w:eastAsia="Times New Roman" w:hAnsi="inherit" w:cs="Times New Roman"/>
          <w:sz w:val="24"/>
          <w:szCs w:val="24"/>
          <w:lang w:eastAsia="ru-RU"/>
        </w:rPr>
      </w:pPr>
      <w:r w:rsidRPr="00AC15B6">
        <w:rPr>
          <w:rFonts w:ascii="Times New Roman" w:eastAsia="Times New Roman" w:hAnsi="Times New Roman" w:cs="Times New Roman"/>
          <w:i/>
          <w:iCs/>
          <w:sz w:val="28"/>
          <w:szCs w:val="28"/>
          <w:u w:val="single"/>
          <w:bdr w:val="none" w:sz="0" w:space="0" w:color="auto" w:frame="1"/>
          <w:lang w:eastAsia="ru-RU"/>
        </w:rPr>
        <w:t> «НАЙДИ ПРОПАВШУЮ ИГРУШКУ»</w:t>
      </w:r>
    </w:p>
    <w:p w14:paraId="36971EFB" w14:textId="77777777" w:rsidR="00340984" w:rsidRPr="00AC15B6" w:rsidRDefault="00340984" w:rsidP="00340984">
      <w:pPr>
        <w:spacing w:after="0" w:line="293" w:lineRule="atLeast"/>
        <w:ind w:firstLine="709"/>
        <w:jc w:val="both"/>
        <w:textAlignment w:val="baseline"/>
        <w:rPr>
          <w:rFonts w:ascii="inherit" w:eastAsia="Times New Roman" w:hAnsi="inherit" w:cs="Times New Roman"/>
          <w:sz w:val="24"/>
          <w:szCs w:val="24"/>
          <w:lang w:eastAsia="ru-RU"/>
        </w:rPr>
      </w:pPr>
      <w:r w:rsidRPr="00AC15B6">
        <w:rPr>
          <w:rFonts w:ascii="Times New Roman" w:eastAsia="Times New Roman" w:hAnsi="Times New Roman" w:cs="Times New Roman"/>
          <w:sz w:val="28"/>
          <w:szCs w:val="28"/>
          <w:bdr w:val="none" w:sz="0" w:space="0" w:color="auto" w:frame="1"/>
          <w:lang w:eastAsia="ru-RU"/>
        </w:rPr>
        <w:t>    Игра направлена на развитие у ребенка памяти и внимания, умения сосредотачиваться.</w:t>
      </w:r>
    </w:p>
    <w:p w14:paraId="5E8C4EDC" w14:textId="77777777" w:rsidR="00340984" w:rsidRPr="00AC15B6" w:rsidRDefault="00340984" w:rsidP="00340984">
      <w:pPr>
        <w:spacing w:after="0" w:line="293" w:lineRule="atLeast"/>
        <w:ind w:firstLine="709"/>
        <w:jc w:val="both"/>
        <w:textAlignment w:val="baseline"/>
        <w:rPr>
          <w:rFonts w:ascii="inherit" w:eastAsia="Times New Roman" w:hAnsi="inherit" w:cs="Times New Roman"/>
          <w:sz w:val="24"/>
          <w:szCs w:val="24"/>
          <w:lang w:eastAsia="ru-RU"/>
        </w:rPr>
      </w:pPr>
      <w:r w:rsidRPr="00AC15B6">
        <w:rPr>
          <w:rFonts w:ascii="Times New Roman" w:eastAsia="Times New Roman" w:hAnsi="Times New Roman" w:cs="Times New Roman"/>
          <w:sz w:val="28"/>
          <w:szCs w:val="28"/>
          <w:bdr w:val="none" w:sz="0" w:space="0" w:color="auto" w:frame="1"/>
          <w:lang w:eastAsia="ru-RU"/>
        </w:rPr>
        <w:t>     Материалом для игры служат 5-6 игрушек одного плана – пластмассовые фигурки. Резиновые игрушки, машинки и т.д. На столе перед ребенком выстраиваются в ряд игрушки. Ребенку предлагают несколько минут посмотреть на них, затем отвернуться. Когда ребенок отвернулся, взрослый прячет одну из игрушек, после чего ему предлагается угадать, какая игрушка спрятана. Если ответ правильный, то играющие меняются ролями.</w:t>
      </w:r>
    </w:p>
    <w:p w14:paraId="47BA394B" w14:textId="77777777" w:rsidR="00340984" w:rsidRPr="00AC15B6" w:rsidRDefault="00340984" w:rsidP="00340984">
      <w:pPr>
        <w:spacing w:after="0" w:line="293" w:lineRule="atLeast"/>
        <w:ind w:firstLine="709"/>
        <w:jc w:val="both"/>
        <w:textAlignment w:val="baseline"/>
        <w:rPr>
          <w:rFonts w:ascii="inherit" w:eastAsia="Times New Roman" w:hAnsi="inherit" w:cs="Times New Roman"/>
          <w:sz w:val="24"/>
          <w:szCs w:val="24"/>
          <w:lang w:eastAsia="ru-RU"/>
        </w:rPr>
      </w:pPr>
      <w:r w:rsidRPr="00AC15B6">
        <w:rPr>
          <w:rFonts w:ascii="Times New Roman" w:eastAsia="Times New Roman" w:hAnsi="Times New Roman" w:cs="Times New Roman"/>
          <w:sz w:val="28"/>
          <w:szCs w:val="28"/>
          <w:bdr w:val="none" w:sz="0" w:space="0" w:color="auto" w:frame="1"/>
          <w:lang w:eastAsia="ru-RU"/>
        </w:rPr>
        <w:t>    В том случае, если ребенку трудно запомнить сразу 5-6 игрушек. То можно начинать игру с 3-4, постепенно увеличивая их число. Если ребенок легко справляется с заданием из 10-12 и более игрушек, можно усложнить задачу, заменив незаметно игрушки на картинки с изображением предметов.    </w:t>
      </w:r>
    </w:p>
    <w:p w14:paraId="4E34D740" w14:textId="77777777" w:rsidR="00340984" w:rsidRPr="00340984" w:rsidRDefault="00340984" w:rsidP="00340984">
      <w:pPr>
        <w:spacing w:after="0" w:line="293" w:lineRule="atLeast"/>
        <w:ind w:left="40"/>
        <w:textAlignment w:val="baseline"/>
        <w:rPr>
          <w:rFonts w:ascii="inherit" w:eastAsia="Times New Roman" w:hAnsi="inherit" w:cs="Times New Roman"/>
          <w:sz w:val="24"/>
          <w:szCs w:val="24"/>
          <w:lang w:eastAsia="ru-RU"/>
        </w:rPr>
      </w:pPr>
      <w:bookmarkStart w:id="0" w:name="bookmark34"/>
      <w:r w:rsidRPr="00340984">
        <w:rPr>
          <w:rFonts w:ascii="inherit" w:eastAsia="Times New Roman" w:hAnsi="inherit" w:cs="Times New Roman"/>
          <w:i/>
          <w:iCs/>
          <w:sz w:val="28"/>
          <w:szCs w:val="28"/>
          <w:u w:val="single"/>
          <w:bdr w:val="none" w:sz="0" w:space="0" w:color="auto" w:frame="1"/>
          <w:lang w:eastAsia="ru-RU"/>
        </w:rPr>
        <w:t>«ЧТО ИЗМЕНИЛОСЬ?»</w:t>
      </w:r>
      <w:bookmarkEnd w:id="0"/>
    </w:p>
    <w:p w14:paraId="5C328665" w14:textId="77777777" w:rsidR="00340984" w:rsidRPr="00AC15B6" w:rsidRDefault="00340984" w:rsidP="00340984">
      <w:pPr>
        <w:spacing w:after="0" w:line="293" w:lineRule="atLeast"/>
        <w:ind w:firstLine="709"/>
        <w:jc w:val="both"/>
        <w:textAlignment w:val="baseline"/>
        <w:rPr>
          <w:rFonts w:ascii="inherit" w:eastAsia="Times New Roman" w:hAnsi="inherit" w:cs="Times New Roman"/>
          <w:sz w:val="24"/>
          <w:szCs w:val="24"/>
          <w:lang w:eastAsia="ru-RU"/>
        </w:rPr>
      </w:pPr>
      <w:r w:rsidRPr="00AC15B6">
        <w:rPr>
          <w:rFonts w:ascii="Times New Roman" w:eastAsia="Times New Roman" w:hAnsi="Times New Roman" w:cs="Times New Roman"/>
          <w:sz w:val="28"/>
          <w:szCs w:val="28"/>
          <w:bdr w:val="none" w:sz="0" w:space="0" w:color="auto" w:frame="1"/>
          <w:lang w:eastAsia="ru-RU"/>
        </w:rPr>
        <w:t>На столе раскладывают несколько игрушек. Ребенку предлагают их рассмотреть и запомнить. Ребенок отворачивается, одну игрушку добавляют, или игрушки меняют местами. Ребенок отвечает, что изменилось.</w:t>
      </w:r>
    </w:p>
    <w:p w14:paraId="195AA9DC" w14:textId="77777777" w:rsidR="00340984" w:rsidRPr="00340984" w:rsidRDefault="00340984" w:rsidP="00340984">
      <w:pPr>
        <w:spacing w:after="0" w:line="293" w:lineRule="atLeast"/>
        <w:textAlignment w:val="baseline"/>
        <w:rPr>
          <w:rFonts w:ascii="inherit" w:eastAsia="Times New Roman" w:hAnsi="inherit" w:cs="Times New Roman"/>
          <w:sz w:val="28"/>
          <w:szCs w:val="28"/>
          <w:lang w:eastAsia="ru-RU"/>
        </w:rPr>
      </w:pPr>
      <w:r w:rsidRPr="00340984">
        <w:rPr>
          <w:rFonts w:ascii="inherit" w:eastAsia="Times New Roman" w:hAnsi="inherit" w:cs="Times New Roman"/>
          <w:sz w:val="28"/>
          <w:szCs w:val="28"/>
          <w:bdr w:val="none" w:sz="0" w:space="0" w:color="auto" w:frame="1"/>
          <w:lang w:eastAsia="ru-RU"/>
        </w:rPr>
        <w:t>      </w:t>
      </w:r>
      <w:bookmarkStart w:id="1" w:name="bookmark30"/>
      <w:r w:rsidRPr="00340984">
        <w:rPr>
          <w:rFonts w:ascii="inherit" w:eastAsia="Times New Roman" w:hAnsi="inherit" w:cs="Times New Roman"/>
          <w:i/>
          <w:iCs/>
          <w:sz w:val="28"/>
          <w:szCs w:val="28"/>
          <w:u w:val="single"/>
          <w:bdr w:val="none" w:sz="0" w:space="0" w:color="auto" w:frame="1"/>
          <w:lang w:eastAsia="ru-RU"/>
        </w:rPr>
        <w:t>«ОТГАДАЙ-КА!»</w:t>
      </w:r>
      <w:bookmarkEnd w:id="1"/>
    </w:p>
    <w:p w14:paraId="4633163E" w14:textId="77777777" w:rsidR="00340984" w:rsidRPr="00AC15B6" w:rsidRDefault="00340984" w:rsidP="00340984">
      <w:pPr>
        <w:spacing w:after="0" w:line="293" w:lineRule="atLeast"/>
        <w:ind w:left="20" w:right="380" w:firstLine="689"/>
        <w:textAlignment w:val="baseline"/>
        <w:rPr>
          <w:rFonts w:ascii="inherit" w:eastAsia="Times New Roman" w:hAnsi="inherit" w:cs="Times New Roman"/>
          <w:sz w:val="24"/>
          <w:szCs w:val="24"/>
          <w:lang w:eastAsia="ru-RU"/>
        </w:rPr>
      </w:pPr>
      <w:r w:rsidRPr="00AC15B6">
        <w:rPr>
          <w:rFonts w:ascii="inherit" w:eastAsia="Times New Roman" w:hAnsi="inherit" w:cs="Times New Roman"/>
          <w:sz w:val="28"/>
          <w:szCs w:val="28"/>
          <w:bdr w:val="none" w:sz="0" w:space="0" w:color="auto" w:frame="1"/>
          <w:lang w:eastAsia="ru-RU"/>
        </w:rPr>
        <w:t>Дидактическая игра для развития памяти, внимания и речи. Можно играть как с группой детей, так и с одним ребёнком. Задание состоит в том, что ребёнок должен по памяти выразительно описать какой-либо из находящихся в комнате предметов, так, чтобы партнёры по игре угадали, что это. При этом нельзя смотреть на этот предмет и называть его. После того, как ведущий объяснил правила игры, а дети подготовились к ней и выбрали свой предмет, водящий даёт в руки любому игроку камушек как приглашение к началу рассказа. Получивший камушек рассказывает о загаданном предмете. Когда предмет отгадан, камушек передаётся следующему игроку. Игра продолжается до тех пор, пока каждый из играющих не придумает свою загадку.</w:t>
      </w:r>
    </w:p>
    <w:p w14:paraId="30E920A4" w14:textId="77777777" w:rsidR="00340984" w:rsidRPr="00AC15B6" w:rsidRDefault="00340984" w:rsidP="00340984">
      <w:pPr>
        <w:spacing w:after="0" w:line="293" w:lineRule="atLeast"/>
        <w:ind w:left="20" w:right="380" w:firstLine="689"/>
        <w:textAlignment w:val="baseline"/>
        <w:rPr>
          <w:rFonts w:ascii="inherit" w:eastAsia="Times New Roman" w:hAnsi="inherit" w:cs="Times New Roman"/>
          <w:sz w:val="24"/>
          <w:szCs w:val="24"/>
          <w:lang w:eastAsia="ru-RU"/>
        </w:rPr>
      </w:pPr>
      <w:r w:rsidRPr="00AC15B6">
        <w:rPr>
          <w:rFonts w:ascii="inherit" w:eastAsia="Times New Roman" w:hAnsi="inherit" w:cs="Times New Roman"/>
          <w:sz w:val="28"/>
          <w:szCs w:val="28"/>
          <w:bdr w:val="none" w:sz="0" w:space="0" w:color="auto" w:frame="1"/>
          <w:lang w:eastAsia="ru-RU"/>
        </w:rPr>
        <w:t>Взрослый следит за тем, чтобы назывались существенные признаки, остальные участники имеют право задавать наводящие вопросы, однако надо дать возможность водящему достаточно полно описать предмет. В конце игры можно раздать сладкие призы.</w:t>
      </w:r>
    </w:p>
    <w:p w14:paraId="7A95FE6E" w14:textId="77777777" w:rsidR="00340984" w:rsidRPr="00340984" w:rsidRDefault="00340984" w:rsidP="00340984">
      <w:pPr>
        <w:spacing w:after="0" w:line="293" w:lineRule="atLeast"/>
        <w:ind w:left="260"/>
        <w:textAlignment w:val="baseline"/>
        <w:rPr>
          <w:rFonts w:ascii="inherit" w:eastAsia="Times New Roman" w:hAnsi="inherit" w:cs="Times New Roman"/>
          <w:sz w:val="24"/>
          <w:szCs w:val="24"/>
          <w:lang w:eastAsia="ru-RU"/>
        </w:rPr>
      </w:pPr>
      <w:bookmarkStart w:id="2" w:name="bookmark31"/>
      <w:r w:rsidRPr="00340984">
        <w:rPr>
          <w:rFonts w:ascii="inherit" w:eastAsia="Times New Roman" w:hAnsi="inherit" w:cs="Times New Roman"/>
          <w:i/>
          <w:iCs/>
          <w:sz w:val="28"/>
          <w:szCs w:val="28"/>
          <w:u w:val="single"/>
          <w:bdr w:val="none" w:sz="0" w:space="0" w:color="auto" w:frame="1"/>
          <w:lang w:eastAsia="ru-RU"/>
        </w:rPr>
        <w:t>«ВСПОМНИ ФИГУРУ»</w:t>
      </w:r>
      <w:bookmarkEnd w:id="2"/>
    </w:p>
    <w:p w14:paraId="674EAD68" w14:textId="77777777" w:rsidR="00340984" w:rsidRPr="00AC15B6" w:rsidRDefault="00340984" w:rsidP="00340984">
      <w:pPr>
        <w:spacing w:after="0" w:line="293" w:lineRule="atLeast"/>
        <w:ind w:left="20" w:right="380" w:firstLine="689"/>
        <w:textAlignment w:val="baseline"/>
        <w:rPr>
          <w:rFonts w:ascii="inherit" w:eastAsia="Times New Roman" w:hAnsi="inherit" w:cs="Times New Roman"/>
          <w:sz w:val="24"/>
          <w:szCs w:val="24"/>
          <w:lang w:eastAsia="ru-RU"/>
        </w:rPr>
      </w:pPr>
      <w:r w:rsidRPr="00AC15B6">
        <w:rPr>
          <w:rFonts w:ascii="inherit" w:eastAsia="Times New Roman" w:hAnsi="inherit" w:cs="Times New Roman"/>
          <w:sz w:val="28"/>
          <w:szCs w:val="28"/>
          <w:bdr w:val="none" w:sz="0" w:space="0" w:color="auto" w:frame="1"/>
          <w:lang w:eastAsia="ru-RU"/>
        </w:rPr>
        <w:t>Для этой увлекательной игры понадобится 10-30 палочек (можно спичек или счётных палочек). Играть лучше вдвоём. Ведущий складывает из палочек фигуру (домик, ёлочку, звёздочку), даёт рассмотреть и через 2-</w:t>
      </w:r>
      <w:r w:rsidRPr="00AC15B6">
        <w:rPr>
          <w:rFonts w:ascii="inherit" w:eastAsia="Times New Roman" w:hAnsi="inherit" w:cs="Times New Roman"/>
          <w:sz w:val="28"/>
          <w:szCs w:val="28"/>
          <w:bdr w:val="none" w:sz="0" w:space="0" w:color="auto" w:frame="1"/>
          <w:lang w:eastAsia="ru-RU"/>
        </w:rPr>
        <w:lastRenderedPageBreak/>
        <w:t>4 секунды закрывает фигуру листом бумаги. Другой участник игры должен за это короткое время запомнить фигуру, а затем по памяти выложить её из палочек в точном соответствии с образцом. По окончании игры фигуры сверяются, если есть расхождения, исправляются. Если палочка пропущена или положена неправильно - это считается ошибкой. Задание можно усложнить, предложив выложить сразу несколько фигурок или сократив время запоминания до 1-2 секунд. Не расстраивайтесь, если ребёнок не сумеет с первого раза правильно выложить фигурку - это очень сложное задание.</w:t>
      </w:r>
    </w:p>
    <w:p w14:paraId="505F5AE7" w14:textId="77777777" w:rsidR="00340984" w:rsidRPr="00340984" w:rsidRDefault="00340984" w:rsidP="00340984">
      <w:pPr>
        <w:spacing w:after="0" w:line="293" w:lineRule="atLeast"/>
        <w:ind w:left="20" w:firstLine="240"/>
        <w:textAlignment w:val="baseline"/>
        <w:rPr>
          <w:rFonts w:ascii="inherit" w:eastAsia="Times New Roman" w:hAnsi="inherit" w:cs="Times New Roman"/>
          <w:sz w:val="24"/>
          <w:szCs w:val="24"/>
          <w:lang w:eastAsia="ru-RU"/>
        </w:rPr>
      </w:pPr>
      <w:bookmarkStart w:id="3" w:name="bookmark32"/>
      <w:r w:rsidRPr="00340984">
        <w:rPr>
          <w:rFonts w:ascii="inherit" w:eastAsia="Times New Roman" w:hAnsi="inherit" w:cs="Times New Roman"/>
          <w:i/>
          <w:iCs/>
          <w:sz w:val="28"/>
          <w:szCs w:val="28"/>
          <w:u w:val="single"/>
          <w:bdr w:val="none" w:sz="0" w:space="0" w:color="auto" w:frame="1"/>
          <w:lang w:eastAsia="ru-RU"/>
        </w:rPr>
        <w:t>«ИГРУШКИ-НЕПОСЕДЫ»</w:t>
      </w:r>
      <w:bookmarkEnd w:id="3"/>
    </w:p>
    <w:p w14:paraId="752F2DE0" w14:textId="77777777" w:rsidR="00340984" w:rsidRPr="00AC15B6" w:rsidRDefault="00340984" w:rsidP="00340984">
      <w:pPr>
        <w:spacing w:after="0" w:line="293" w:lineRule="atLeast"/>
        <w:ind w:left="20" w:right="-140" w:firstLine="689"/>
        <w:textAlignment w:val="baseline"/>
        <w:rPr>
          <w:rFonts w:ascii="inherit" w:eastAsia="Times New Roman" w:hAnsi="inherit" w:cs="Times New Roman"/>
          <w:sz w:val="24"/>
          <w:szCs w:val="24"/>
          <w:lang w:eastAsia="ru-RU"/>
        </w:rPr>
      </w:pPr>
      <w:r w:rsidRPr="00AC15B6">
        <w:rPr>
          <w:rFonts w:ascii="inherit" w:eastAsia="Times New Roman" w:hAnsi="inherit" w:cs="Times New Roman"/>
          <w:sz w:val="28"/>
          <w:szCs w:val="28"/>
          <w:bdr w:val="none" w:sz="0" w:space="0" w:color="auto" w:frame="1"/>
          <w:lang w:eastAsia="ru-RU"/>
        </w:rPr>
        <w:t>На столе расставляются в любом порядке 10 игрушек или предметов. Попросите ребёнка внимательно посмотреть на них в течение 10-20 секунд, а затем отвернуться. Вы в это время переставляете игрушки в другом порядке, можно даже убрать 1-2 игрушки, и после этого предложите ребёнку расставить всё, как было раньше. Если он вспомнил 6 и меньше предметов, нужно ещё поупражнять память и внимание, если вспомнил 7 или больше - прекрасный результат! Если хотите, и Вы поучаствуйте в этой игре,  пусть ребёнок проверит Вашу память и внимание.</w:t>
      </w:r>
    </w:p>
    <w:p w14:paraId="2DFFE209" w14:textId="77777777" w:rsidR="00340984" w:rsidRPr="00AC15B6" w:rsidRDefault="00340984" w:rsidP="00340984">
      <w:pPr>
        <w:spacing w:after="0" w:line="293" w:lineRule="atLeast"/>
        <w:ind w:left="20" w:right="-140" w:firstLine="240"/>
        <w:textAlignment w:val="baseline"/>
        <w:rPr>
          <w:rFonts w:ascii="inherit" w:eastAsia="Times New Roman" w:hAnsi="inherit" w:cs="Times New Roman"/>
          <w:sz w:val="24"/>
          <w:szCs w:val="24"/>
          <w:lang w:eastAsia="ru-RU"/>
        </w:rPr>
      </w:pPr>
      <w:r w:rsidRPr="00AC15B6">
        <w:rPr>
          <w:rFonts w:ascii="inherit" w:eastAsia="Times New Roman" w:hAnsi="inherit" w:cs="Times New Roman"/>
          <w:i/>
          <w:iCs/>
          <w:sz w:val="28"/>
          <w:u w:val="single"/>
          <w:lang w:eastAsia="ru-RU"/>
        </w:rPr>
        <w:t>«ВМЕСТИТЕЛЬНЫЙ ЧЕМОДАН»</w:t>
      </w:r>
    </w:p>
    <w:p w14:paraId="4C8F5041" w14:textId="77777777" w:rsidR="00340984" w:rsidRPr="00AC15B6" w:rsidRDefault="00340984" w:rsidP="00340984">
      <w:pPr>
        <w:spacing w:after="0" w:line="293" w:lineRule="atLeast"/>
        <w:ind w:left="20" w:right="-140" w:firstLine="689"/>
        <w:textAlignment w:val="baseline"/>
        <w:rPr>
          <w:rFonts w:ascii="inherit" w:eastAsia="Times New Roman" w:hAnsi="inherit" w:cs="Times New Roman"/>
          <w:sz w:val="24"/>
          <w:szCs w:val="24"/>
          <w:lang w:eastAsia="ru-RU"/>
        </w:rPr>
      </w:pPr>
      <w:r w:rsidRPr="00AC15B6">
        <w:rPr>
          <w:rFonts w:ascii="inherit" w:eastAsia="Times New Roman" w:hAnsi="inherit" w:cs="Times New Roman"/>
          <w:sz w:val="28"/>
          <w:szCs w:val="28"/>
          <w:bdr w:val="none" w:sz="0" w:space="0" w:color="auto" w:frame="1"/>
          <w:lang w:eastAsia="ru-RU"/>
        </w:rPr>
        <w:t>В эту игру можно играть и вдвоём, но лучше - компанией из 3-5 человек. Взрослый начинает игру вот такой фразой: «Бабушка укладывает в свой чемодан... расчёску», следующий игрок должен повторить уже сказанное, добавив следующий предмет: «Бабушка укладывает в свой чемодан расчёску и... тапочки» и т.д. Игра продолжается до тех пор, пока ряд предметов, укладываемых в бабушкин чемодан, не становится таким длинным, что его уже нельзя воспроизвести. У детей это может быть 18-20 предметов. Если кто-то в процессе игры забывает один из предметов, ему вручается фант и даётся задание (нарисовать бабушку, посчитать все расчёски и тапочки в доме и т.д.).</w:t>
      </w:r>
    </w:p>
    <w:p w14:paraId="3106B76A" w14:textId="77777777" w:rsidR="002C53C3" w:rsidRDefault="002C53C3"/>
    <w:sectPr w:rsidR="002C53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984"/>
    <w:rsid w:val="002C53C3"/>
    <w:rsid w:val="00340984"/>
    <w:rsid w:val="00F66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0C5AA"/>
  <w15:docId w15:val="{7D3C2466-7AEC-4D45-B348-E80F3EC3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9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641</Words>
  <Characters>3658</Characters>
  <Application>Microsoft Office Word</Application>
  <DocSecurity>0</DocSecurity>
  <Lines>30</Lines>
  <Paragraphs>8</Paragraphs>
  <ScaleCrop>false</ScaleCrop>
  <Company>SPecialiST RePack</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Евгения Огороднова</cp:lastModifiedBy>
  <cp:revision>3</cp:revision>
  <dcterms:created xsi:type="dcterms:W3CDTF">2020-01-22T19:45:00Z</dcterms:created>
  <dcterms:modified xsi:type="dcterms:W3CDTF">2021-10-18T22:06:00Z</dcterms:modified>
</cp:coreProperties>
</file>