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27" w:rsidRDefault="00B96FB5" w:rsidP="00B96F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F5C6C" wp14:editId="46395FA5">
                <wp:simplePos x="0" y="0"/>
                <wp:positionH relativeFrom="column">
                  <wp:posOffset>-51435</wp:posOffset>
                </wp:positionH>
                <wp:positionV relativeFrom="paragraph">
                  <wp:posOffset>3539490</wp:posOffset>
                </wp:positionV>
                <wp:extent cx="5076825" cy="59912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99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6FB5" w:rsidRPr="00BB2634" w:rsidRDefault="00B96FB5" w:rsidP="00B96FB5">
                            <w:pPr>
                              <w:jc w:val="center"/>
                              <w:rPr>
                                <w:b/>
                                <w:color w:val="00B05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B2634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</w:t>
                            </w:r>
                            <w:r w:rsidRPr="00BB2634">
                              <w:rPr>
                                <w:b/>
                                <w:bCs/>
                                <w:color w:val="00B050"/>
                                <w:sz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оветы логопеда</w:t>
                            </w:r>
                          </w:p>
                          <w:p w:rsidR="00B96FB5" w:rsidRPr="00B96FB5" w:rsidRDefault="00B96FB5" w:rsidP="00B96FB5">
                            <w:pPr>
                              <w:ind w:left="360"/>
                              <w:jc w:val="both"/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</w:pPr>
                            <w:r w:rsidRPr="00B96FB5">
                              <w:rPr>
                                <w:b/>
                                <w:color w:val="FF0000"/>
                                <w:sz w:val="42"/>
                              </w:rPr>
                              <w:t>*</w:t>
                            </w:r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>Очень часто дети, которые плохо говорят для своего возраста, еще и плохо едят. Вызвано это слабостью челюстных мышц, а она, в свою очередь, задерживает развитие движений артикуляционного аппарата.</w:t>
                            </w:r>
                          </w:p>
                          <w:p w:rsidR="00B96FB5" w:rsidRPr="00B96FB5" w:rsidRDefault="00B96FB5" w:rsidP="00B96FB5">
                            <w:pPr>
                              <w:ind w:left="360"/>
                              <w:jc w:val="both"/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</w:pPr>
                            <w:r w:rsidRPr="00B96F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 xml:space="preserve">Заставляйте ребенка жевать сухари и целые </w:t>
                            </w:r>
                            <w:proofErr w:type="gramStart"/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>овощи</w:t>
                            </w:r>
                            <w:proofErr w:type="gramEnd"/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 xml:space="preserve"> и фрукты, хлеб с корочками и кусковое мясо. Покажите ребенку, как полоскать рот. Научите надувать щеки и удерживать воздух, «перекатывать» его из одной щеки в другую.</w:t>
                            </w:r>
                          </w:p>
                          <w:p w:rsidR="00B96FB5" w:rsidRPr="00B96FB5" w:rsidRDefault="00B96FB5" w:rsidP="00B96FB5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b/>
                                <w:color w:val="4414BC"/>
                                <w:sz w:val="32"/>
                                <w:szCs w:val="32"/>
                              </w:rPr>
                            </w:pPr>
                            <w:r w:rsidRPr="00B96F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>Не забывайте развивать и мелкую моторику – то есть малыш как можно больше должен работать своими непослушными</w:t>
                            </w:r>
                            <w:r w:rsidRPr="00B96FB5">
                              <w:rPr>
                                <w:rFonts w:ascii="Comic Sans MS" w:hAnsi="Comic Sans MS"/>
                                <w:b/>
                                <w:color w:val="4414B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 xml:space="preserve">пальчиками. Пусть малыш сам застегивает пуговицы, шурует ботинки, засучивает рукава, причем лучше не на своей одежде, а </w:t>
                            </w:r>
                            <w:proofErr w:type="gramStart"/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>сперва</w:t>
                            </w:r>
                            <w:proofErr w:type="gramEnd"/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 xml:space="preserve"> «помогать» одеться куклам и даже родителям.</w:t>
                            </w:r>
                          </w:p>
                          <w:p w:rsidR="00B96FB5" w:rsidRDefault="00B96FB5" w:rsidP="00B96FB5">
                            <w:pPr>
                              <w:ind w:left="360"/>
                              <w:jc w:val="both"/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</w:pPr>
                            <w:r w:rsidRPr="00B96F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B96FB5">
                              <w:rPr>
                                <w:b/>
                                <w:color w:val="4414BC"/>
                                <w:sz w:val="32"/>
                                <w:szCs w:val="32"/>
                              </w:rPr>
                              <w:t>В малышовом возрасте очень полезно лепить, вырезать вместе с ним разные фигурки.</w:t>
                            </w:r>
                          </w:p>
                          <w:p w:rsidR="00B96FB5" w:rsidRPr="00B96FB5" w:rsidRDefault="00B96FB5" w:rsidP="00B96FB5">
                            <w:pPr>
                              <w:ind w:left="360"/>
                              <w:jc w:val="center"/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</w:pPr>
                            <w:r w:rsidRPr="00B96FB5"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  <w:t>Желаю Вам успехов!</w:t>
                            </w:r>
                          </w:p>
                          <w:p w:rsidR="00B96FB5" w:rsidRDefault="00B96FB5" w:rsidP="00B96FB5">
                            <w:pPr>
                              <w:ind w:left="360"/>
                              <w:jc w:val="center"/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</w:pPr>
                            <w:r w:rsidRPr="00B96FB5"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  <w:t xml:space="preserve">Учитель – логопед </w:t>
                            </w:r>
                          </w:p>
                          <w:p w:rsidR="00B96FB5" w:rsidRPr="00B96FB5" w:rsidRDefault="00B96FB5" w:rsidP="00B96FB5">
                            <w:pPr>
                              <w:ind w:left="360"/>
                              <w:jc w:val="center"/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96FB5"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  <w:t>Леванова</w:t>
                            </w:r>
                            <w:proofErr w:type="spellEnd"/>
                            <w:r w:rsidRPr="00B96FB5">
                              <w:rPr>
                                <w:b/>
                                <w:color w:val="CC0000"/>
                                <w:sz w:val="32"/>
                                <w:szCs w:val="32"/>
                              </w:rPr>
                              <w:t xml:space="preserve"> Наталья Вячеславовна</w:t>
                            </w:r>
                          </w:p>
                          <w:p w:rsidR="00B96FB5" w:rsidRPr="00B96FB5" w:rsidRDefault="00B96FB5" w:rsidP="00B96FB5">
                            <w:pPr>
                              <w:jc w:val="both"/>
                              <w:rPr>
                                <w:rFonts w:eastAsiaTheme="minorHAnsi"/>
                                <w:b/>
                                <w:noProof/>
                                <w:color w:val="4414BC"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278.7pt;width:399.75pt;height:4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" filled="f" stroked="f">
                <v:fill o:detectmouseclick="t"/>
                <v:textbox>
                  <w:txbxContent>
                    <w:p w:rsidR="00B96FB5" w:rsidRPr="00BB2634" w:rsidRDefault="00B96FB5" w:rsidP="00B96FB5">
                      <w:pPr>
                        <w:jc w:val="center"/>
                        <w:rPr>
                          <w:b/>
                          <w:color w:val="00B05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B2634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</w:t>
                      </w:r>
                      <w:r w:rsidRPr="00BB2634">
                        <w:rPr>
                          <w:b/>
                          <w:bCs/>
                          <w:color w:val="00B050"/>
                          <w:sz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оветы логопеда</w:t>
                      </w:r>
                    </w:p>
                    <w:p w:rsidR="00B96FB5" w:rsidRPr="00B96FB5" w:rsidRDefault="00B96FB5" w:rsidP="00B96FB5">
                      <w:pPr>
                        <w:ind w:left="360"/>
                        <w:jc w:val="both"/>
                        <w:rPr>
                          <w:b/>
                          <w:color w:val="4414BC"/>
                          <w:sz w:val="32"/>
                          <w:szCs w:val="32"/>
                        </w:rPr>
                      </w:pPr>
                      <w:r w:rsidRPr="00B96FB5">
                        <w:rPr>
                          <w:b/>
                          <w:color w:val="FF0000"/>
                          <w:sz w:val="42"/>
                        </w:rPr>
                        <w:t>*</w:t>
                      </w:r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>Очень часто дети, которые плохо говорят для своего возраста, еще и плохо едят. Вызвано это слабостью челюстных мышц, а она, в свою очередь, задерживает развитие движений артикуляционного аппарата.</w:t>
                      </w:r>
                    </w:p>
                    <w:p w:rsidR="00B96FB5" w:rsidRPr="00B96FB5" w:rsidRDefault="00B96FB5" w:rsidP="00B96FB5">
                      <w:pPr>
                        <w:ind w:left="360"/>
                        <w:jc w:val="both"/>
                        <w:rPr>
                          <w:b/>
                          <w:color w:val="4414BC"/>
                          <w:sz w:val="32"/>
                          <w:szCs w:val="32"/>
                        </w:rPr>
                      </w:pPr>
                      <w:r w:rsidRPr="00B96FB5">
                        <w:rPr>
                          <w:b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 xml:space="preserve">Заставляйте ребенка жевать сухари и целые </w:t>
                      </w:r>
                      <w:proofErr w:type="gramStart"/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>овощи</w:t>
                      </w:r>
                      <w:proofErr w:type="gramEnd"/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 xml:space="preserve"> и фрукты, хлеб с корочками и кусковое мясо. Покажите ребенку, как полоскать рот. Научите надувать щеки и удерживать воздух, «перекатывать» его из одной щеки в другую.</w:t>
                      </w:r>
                    </w:p>
                    <w:p w:rsidR="00B96FB5" w:rsidRPr="00B96FB5" w:rsidRDefault="00B96FB5" w:rsidP="00B96FB5">
                      <w:pPr>
                        <w:ind w:left="360"/>
                        <w:jc w:val="both"/>
                        <w:rPr>
                          <w:rFonts w:ascii="Comic Sans MS" w:hAnsi="Comic Sans MS"/>
                          <w:b/>
                          <w:color w:val="4414BC"/>
                          <w:sz w:val="32"/>
                          <w:szCs w:val="32"/>
                        </w:rPr>
                      </w:pPr>
                      <w:r w:rsidRPr="00B96FB5">
                        <w:rPr>
                          <w:b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>Не забывайте развивать и мелкую моторику – то есть малыш как можно больше должен работать своими непослушными</w:t>
                      </w:r>
                      <w:r w:rsidRPr="00B96FB5">
                        <w:rPr>
                          <w:rFonts w:ascii="Comic Sans MS" w:hAnsi="Comic Sans MS"/>
                          <w:b/>
                          <w:color w:val="4414BC"/>
                          <w:sz w:val="32"/>
                          <w:szCs w:val="32"/>
                        </w:rPr>
                        <w:t xml:space="preserve"> </w:t>
                      </w:r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 xml:space="preserve">пальчиками. Пусть малыш сам застегивает пуговицы, шурует ботинки, засучивает рукава, причем лучше не на своей одежде, а </w:t>
                      </w:r>
                      <w:proofErr w:type="gramStart"/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>сперва</w:t>
                      </w:r>
                      <w:proofErr w:type="gramEnd"/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 xml:space="preserve"> «помогать» одеться куклам и даже родителям.</w:t>
                      </w:r>
                    </w:p>
                    <w:p w:rsidR="00B96FB5" w:rsidRDefault="00B96FB5" w:rsidP="00B96FB5">
                      <w:pPr>
                        <w:ind w:left="360"/>
                        <w:jc w:val="both"/>
                        <w:rPr>
                          <w:b/>
                          <w:color w:val="4414BC"/>
                          <w:sz w:val="32"/>
                          <w:szCs w:val="32"/>
                        </w:rPr>
                      </w:pPr>
                      <w:r w:rsidRPr="00B96FB5">
                        <w:rPr>
                          <w:b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B96FB5">
                        <w:rPr>
                          <w:b/>
                          <w:color w:val="4414BC"/>
                          <w:sz w:val="32"/>
                          <w:szCs w:val="32"/>
                        </w:rPr>
                        <w:t>В малышовом возрасте очень полезно лепить, вырезать вместе с ним разные фигурки.</w:t>
                      </w:r>
                    </w:p>
                    <w:p w:rsidR="00B96FB5" w:rsidRPr="00B96FB5" w:rsidRDefault="00B96FB5" w:rsidP="00B96FB5">
                      <w:pPr>
                        <w:ind w:left="360"/>
                        <w:jc w:val="center"/>
                        <w:rPr>
                          <w:b/>
                          <w:color w:val="CC0000"/>
                          <w:sz w:val="32"/>
                          <w:szCs w:val="32"/>
                        </w:rPr>
                      </w:pPr>
                      <w:r w:rsidRPr="00B96FB5">
                        <w:rPr>
                          <w:b/>
                          <w:color w:val="CC0000"/>
                          <w:sz w:val="32"/>
                          <w:szCs w:val="32"/>
                        </w:rPr>
                        <w:t>Желаю Вам успехов!</w:t>
                      </w:r>
                    </w:p>
                    <w:p w:rsidR="00B96FB5" w:rsidRDefault="00B96FB5" w:rsidP="00B96FB5">
                      <w:pPr>
                        <w:ind w:left="360"/>
                        <w:jc w:val="center"/>
                        <w:rPr>
                          <w:b/>
                          <w:color w:val="CC0000"/>
                          <w:sz w:val="32"/>
                          <w:szCs w:val="32"/>
                        </w:rPr>
                      </w:pPr>
                      <w:r w:rsidRPr="00B96FB5">
                        <w:rPr>
                          <w:b/>
                          <w:color w:val="CC0000"/>
                          <w:sz w:val="32"/>
                          <w:szCs w:val="32"/>
                        </w:rPr>
                        <w:t xml:space="preserve">Учитель – логопед </w:t>
                      </w:r>
                    </w:p>
                    <w:p w:rsidR="00B96FB5" w:rsidRPr="00B96FB5" w:rsidRDefault="00B96FB5" w:rsidP="00B96FB5">
                      <w:pPr>
                        <w:ind w:left="360"/>
                        <w:jc w:val="center"/>
                        <w:rPr>
                          <w:b/>
                          <w:color w:val="CC0000"/>
                          <w:sz w:val="32"/>
                          <w:szCs w:val="32"/>
                        </w:rPr>
                      </w:pPr>
                      <w:proofErr w:type="spellStart"/>
                      <w:r w:rsidRPr="00B96FB5">
                        <w:rPr>
                          <w:b/>
                          <w:color w:val="CC0000"/>
                          <w:sz w:val="32"/>
                          <w:szCs w:val="32"/>
                        </w:rPr>
                        <w:t>Леванова</w:t>
                      </w:r>
                      <w:proofErr w:type="spellEnd"/>
                      <w:r w:rsidRPr="00B96FB5">
                        <w:rPr>
                          <w:b/>
                          <w:color w:val="CC0000"/>
                          <w:sz w:val="32"/>
                          <w:szCs w:val="32"/>
                        </w:rPr>
                        <w:t xml:space="preserve"> Наталья Вячеславовна</w:t>
                      </w:r>
                    </w:p>
                    <w:p w:rsidR="00B96FB5" w:rsidRPr="00B96FB5" w:rsidRDefault="00B96FB5" w:rsidP="00B96FB5">
                      <w:pPr>
                        <w:jc w:val="both"/>
                        <w:rPr>
                          <w:rFonts w:eastAsiaTheme="minorHAnsi"/>
                          <w:b/>
                          <w:noProof/>
                          <w:color w:val="4414BC"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6FB5">
        <w:rPr>
          <w:noProof/>
          <w:shd w:val="clear" w:color="auto" w:fill="D6E3BC" w:themeFill="accent3" w:themeFillTint="66"/>
        </w:rPr>
        <w:drawing>
          <wp:inline distT="0" distB="0" distL="0" distR="0" wp14:anchorId="0D3380A7" wp14:editId="0BDB2BB0">
            <wp:extent cx="7140084" cy="10172700"/>
            <wp:effectExtent l="0" t="0" r="3810" b="0"/>
            <wp:docPr id="1" name="Рисунок 1" descr="C:\Users\FAST LOAD\Downloads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ST LOAD\Downloads\scrn_big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427" cy="101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327" w:rsidSect="00B96FB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C48"/>
    <w:multiLevelType w:val="hybridMultilevel"/>
    <w:tmpl w:val="02DC273A"/>
    <w:lvl w:ilvl="0" w:tplc="288025CE">
      <w:start w:val="1"/>
      <w:numFmt w:val="bullet"/>
      <w:lvlText w:val=""/>
      <w:lvlJc w:val="left"/>
      <w:pPr>
        <w:tabs>
          <w:tab w:val="num" w:pos="1080"/>
        </w:tabs>
        <w:ind w:left="720" w:hanging="360"/>
      </w:pPr>
      <w:rPr>
        <w:rFonts w:ascii="Webdings" w:hAnsi="Webdings" w:hint="default"/>
        <w:color w:val="FF0000"/>
        <w:sz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0"/>
    <w:rsid w:val="00085327"/>
    <w:rsid w:val="00B96FB5"/>
    <w:rsid w:val="00BB2634"/>
    <w:rsid w:val="00C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2</cp:revision>
  <dcterms:created xsi:type="dcterms:W3CDTF">2016-02-01T19:43:00Z</dcterms:created>
  <dcterms:modified xsi:type="dcterms:W3CDTF">2016-02-01T19:54:00Z</dcterms:modified>
</cp:coreProperties>
</file>