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15" w:rsidRPr="00B93D15" w:rsidRDefault="00B93D15" w:rsidP="00B93D15">
      <w:pPr>
        <w:widowControl w:val="0"/>
        <w:jc w:val="center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Картотека дидактических игр по развитию связной речи с использованием русских</w:t>
      </w:r>
      <w:r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народных сказок у дошкольников</w:t>
      </w:r>
    </w:p>
    <w:p w:rsid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«Поиграем в репку» </w:t>
      </w:r>
      <w:r w:rsidRPr="00B93D15">
        <w:rPr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>развитие речи и творческого воображении, обучение символическому проигрыванию сюжета.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Взрослый</w:t>
      </w:r>
      <w:r w:rsidRPr="00B93D15">
        <w:rPr>
          <w:sz w:val="28"/>
          <w:szCs w:val="28"/>
          <w14:ligatures w14:val="none"/>
        </w:rPr>
        <w:t xml:space="preserve"> рассказывает</w:t>
      </w:r>
      <w:r w:rsidRPr="00B93D15">
        <w:rPr>
          <w:sz w:val="28"/>
          <w:szCs w:val="28"/>
          <w14:ligatures w14:val="none"/>
        </w:rPr>
        <w:t xml:space="preserve"> сказку – путаницу. Начинает с «Репки», включает персонажи из других сказок.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Ребенок замечает ошибки и в результате пересказывает сказку. Вначале можно разрешить пользоваться картинками-подсказками. Когда ребенок ответил, попросите его придумать какую-нибудь сказку с этими новыми персонажами.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«Шкатулка со сказками» </w:t>
      </w:r>
      <w:r w:rsidRPr="00B93D15">
        <w:rPr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>развитие связной речи, фантазии, творческого мышления.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 </w:t>
      </w:r>
      <w:r w:rsidRPr="00B93D15">
        <w:rPr>
          <w:b/>
          <w:bCs/>
          <w:color w:val="C00000"/>
          <w:sz w:val="28"/>
          <w:szCs w:val="28"/>
          <w14:ligatures w14:val="none"/>
        </w:rPr>
        <w:t xml:space="preserve">Материал: </w:t>
      </w:r>
      <w:r w:rsidRPr="00B93D15">
        <w:rPr>
          <w:sz w:val="28"/>
          <w:szCs w:val="28"/>
          <w14:ligatures w14:val="none"/>
        </w:rPr>
        <w:t xml:space="preserve">различные фигурки животных, человечков. </w:t>
      </w:r>
      <w:r w:rsidRPr="00B93D15">
        <w:rPr>
          <w:sz w:val="28"/>
          <w:szCs w:val="28"/>
          <w14:ligatures w14:val="none"/>
        </w:rPr>
        <w:tab/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Взрослый</w:t>
      </w:r>
      <w:r w:rsidRPr="00B93D15">
        <w:rPr>
          <w:sz w:val="28"/>
          <w:szCs w:val="28"/>
          <w14:ligatures w14:val="none"/>
        </w:rPr>
        <w:t xml:space="preserve"> предлагает </w:t>
      </w:r>
      <w:r>
        <w:rPr>
          <w:sz w:val="28"/>
          <w:szCs w:val="28"/>
          <w14:ligatures w14:val="none"/>
        </w:rPr>
        <w:t>участникам игры</w:t>
      </w:r>
      <w:r w:rsidRPr="00B93D15">
        <w:rPr>
          <w:sz w:val="28"/>
          <w:szCs w:val="28"/>
          <w14:ligatures w14:val="none"/>
        </w:rPr>
        <w:t xml:space="preserve"> достать фигурки из шкатулки. Надо придумать, кем или чем этот предмет будет в сказке. После того как первый играющий сказал 2 – 3 предложения, предметы собирают вместе и начинается новая история. Важно, чтобы каждый раз получилась законченная история, и чтобы ребенок в разных ситуациях придумывал разные варианты действий с одним и тем же предметом. </w:t>
      </w:r>
    </w:p>
    <w:p w:rsidR="00B93D15" w:rsidRPr="00B93D15" w:rsidRDefault="00B93D15" w:rsidP="00B93D15">
      <w:pPr>
        <w:widowControl w:val="0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«Расскажи сказку» </w:t>
      </w:r>
      <w:r w:rsidRPr="00B93D15">
        <w:rPr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 xml:space="preserve">совершенствование умения пересказывать знакомую сказку последовательно и выразительно, умение располагать в правильной последовательности картинки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Материал: </w:t>
      </w:r>
      <w:r w:rsidRPr="00B93D15">
        <w:rPr>
          <w:sz w:val="28"/>
          <w:szCs w:val="28"/>
          <w14:ligatures w14:val="none"/>
        </w:rPr>
        <w:t xml:space="preserve">Мнемотаблицы пустые к сказкам «Теремок», «Колобок», «Репка», «Курочка Ряба», «Заюшкина избушка», и 15 сказочных персонажей.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Варианты игры: </w:t>
      </w:r>
    </w:p>
    <w:p w:rsidR="00B93D15" w:rsidRPr="00B93D15" w:rsidRDefault="00B93D15" w:rsidP="00B93D15">
      <w:pPr>
        <w:widowControl w:val="0"/>
        <w:ind w:left="360" w:hanging="36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</w:rPr>
        <w:t>1. </w:t>
      </w:r>
      <w:r w:rsidRPr="00B93D15">
        <w:rPr>
          <w:sz w:val="28"/>
          <w:szCs w:val="28"/>
          <w14:ligatures w14:val="none"/>
        </w:rPr>
        <w:t xml:space="preserve">Дети располагают персонажей сказки в правильной последовательности; </w:t>
      </w:r>
    </w:p>
    <w:p w:rsidR="00B93D15" w:rsidRPr="00B93D15" w:rsidRDefault="00B93D15" w:rsidP="00B93D15">
      <w:pPr>
        <w:widowControl w:val="0"/>
        <w:ind w:left="360" w:hanging="36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</w:rPr>
        <w:t>2. </w:t>
      </w:r>
      <w:r w:rsidRPr="00B93D15">
        <w:rPr>
          <w:sz w:val="28"/>
          <w:szCs w:val="28"/>
          <w14:ligatures w14:val="none"/>
        </w:rPr>
        <w:t>Дети рассказывают сказку, используя игровые картинки.</w:t>
      </w:r>
    </w:p>
    <w:p w:rsidR="00B93D15" w:rsidRPr="00B93D15" w:rsidRDefault="00B93D15" w:rsidP="00B93D15">
      <w:pPr>
        <w:widowControl w:val="0"/>
        <w:ind w:left="360" w:hanging="36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</w:rPr>
        <w:t>3. </w:t>
      </w:r>
      <w:r w:rsidRPr="00B93D15">
        <w:rPr>
          <w:sz w:val="28"/>
          <w:szCs w:val="28"/>
          <w14:ligatures w14:val="none"/>
        </w:rPr>
        <w:t xml:space="preserve">Игры на пространственное ориентирование: «Назови кто справа-слева от персонажа», «Далеко-близко». </w:t>
      </w:r>
    </w:p>
    <w:p w:rsidR="00B93D15" w:rsidRPr="00B93D15" w:rsidRDefault="00B93D15" w:rsidP="00B93D15">
      <w:pPr>
        <w:widowControl w:val="0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«Поиграем в сказку» </w:t>
      </w:r>
      <w:r>
        <w:rPr>
          <w:sz w:val="28"/>
          <w:szCs w:val="28"/>
          <w14:ligatures w14:val="none"/>
        </w:rPr>
        <w:tab/>
      </w: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На первом этапе вместе с детьми обсудить, в какую сказку будем играть, подобрать персонажей, раскрасить героев сказки. С такими персонажами можно играть в любую сказку, прикрепляя их на магнитную доску.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«Узнай сказку» (коллаж)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 xml:space="preserve">развитие зрительного внимания.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Материал: </w:t>
      </w:r>
      <w:r w:rsidRPr="00B93D15">
        <w:rPr>
          <w:sz w:val="28"/>
          <w:szCs w:val="28"/>
          <w14:ligatures w14:val="none"/>
        </w:rPr>
        <w:t>коллаж с сказками.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Педагог. А сейчас мы пришли в гости, здесь живет много русских народных сказок. Давайте отгадаем, какие это сказки. Что за сказка: кошка, внучка, Мышь, </w:t>
      </w:r>
      <w:r w:rsidRPr="00B93D15">
        <w:rPr>
          <w:sz w:val="28"/>
          <w:szCs w:val="28"/>
          <w14:ligatures w14:val="none"/>
        </w:rPr>
        <w:lastRenderedPageBreak/>
        <w:t>ещё</w:t>
      </w:r>
      <w:r w:rsidRPr="00B93D15">
        <w:rPr>
          <w:sz w:val="28"/>
          <w:szCs w:val="28"/>
          <w14:ligatures w14:val="none"/>
        </w:rPr>
        <w:t xml:space="preserve"> собака Жучка Деду с бабой помогали, Корнеплоды собирали? (Репка)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Педагог. Сейчас мы будем рассказывать сказку вместе. Я начну, а вы, кто знает эту сказку, мне помогайте «Посадил дед… (репку), выросла репка (большая – пребольшая) и т. </w:t>
      </w:r>
      <w:proofErr w:type="gramStart"/>
      <w:r w:rsidRPr="00B93D15">
        <w:rPr>
          <w:sz w:val="28"/>
          <w:szCs w:val="28"/>
          <w14:ligatures w14:val="none"/>
        </w:rPr>
        <w:t>д. »</w:t>
      </w:r>
      <w:proofErr w:type="gramEnd"/>
      <w:r w:rsidRPr="00B93D15">
        <w:rPr>
          <w:sz w:val="28"/>
          <w:szCs w:val="28"/>
          <w14:ligatures w14:val="none"/>
        </w:rPr>
        <w:t xml:space="preserve"> (Рассказ сопровождается показом персонажей на коллаже). </w:t>
      </w:r>
    </w:p>
    <w:p w:rsidR="00B93D15" w:rsidRPr="00B93D15" w:rsidRDefault="00B93D15" w:rsidP="00B93D15">
      <w:pPr>
        <w:widowControl w:val="0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«Узнай сказку» (по отрывку) 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 xml:space="preserve">развитие слухового внимания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Взрослый.</w:t>
      </w:r>
      <w:r w:rsidRPr="00B93D15">
        <w:rPr>
          <w:sz w:val="28"/>
          <w:szCs w:val="28"/>
          <w14:ligatures w14:val="none"/>
        </w:rPr>
        <w:t xml:space="preserve">  Теперь послушайте отрывок из знакомой вам русской народной сказки. (Педагог читает отрывок по сказке </w:t>
      </w:r>
      <w:r>
        <w:rPr>
          <w:sz w:val="28"/>
          <w:szCs w:val="28"/>
          <w14:ligatures w14:val="none"/>
        </w:rPr>
        <w:t>«</w:t>
      </w:r>
      <w:r w:rsidRPr="00B93D15">
        <w:rPr>
          <w:sz w:val="28"/>
          <w:szCs w:val="28"/>
          <w14:ligatures w14:val="none"/>
        </w:rPr>
        <w:t xml:space="preserve">Маша и медведь», дети отгадывают.)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Педагог.  Все минуточку вниманья! Сказку я хочу начать… Этой сказочки названье </w:t>
      </w:r>
      <w:r w:rsidRPr="00B93D15">
        <w:rPr>
          <w:sz w:val="28"/>
          <w:szCs w:val="28"/>
          <w14:ligatures w14:val="none"/>
        </w:rPr>
        <w:t>поспешите</w:t>
      </w:r>
      <w:r w:rsidRPr="00B93D15">
        <w:rPr>
          <w:sz w:val="28"/>
          <w:szCs w:val="28"/>
          <w14:ligatures w14:val="none"/>
        </w:rPr>
        <w:t xml:space="preserve"> отгадать. Педагог. Не садись на пенек, </w:t>
      </w:r>
      <w:proofErr w:type="gramStart"/>
      <w:r w:rsidRPr="00B93D15">
        <w:rPr>
          <w:sz w:val="28"/>
          <w:szCs w:val="28"/>
          <w14:ligatures w14:val="none"/>
        </w:rPr>
        <w:t>Не</w:t>
      </w:r>
      <w:proofErr w:type="gramEnd"/>
      <w:r w:rsidRPr="00B93D15">
        <w:rPr>
          <w:sz w:val="28"/>
          <w:szCs w:val="28"/>
          <w14:ligatures w14:val="none"/>
        </w:rPr>
        <w:t xml:space="preserve"> ешь пирожок! Неси бабушке, Неси дедушке! (Маша и медведь)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«Перекодировка»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 xml:space="preserve">развитие мелкой моторики; целостного восприятия.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Материал: </w:t>
      </w:r>
      <w:r w:rsidRPr="00B93D15">
        <w:rPr>
          <w:sz w:val="28"/>
          <w:szCs w:val="28"/>
          <w14:ligatures w14:val="none"/>
        </w:rPr>
        <w:t xml:space="preserve">волшебный сундучок с карточками (мнемоквадратами)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Взрослый.</w:t>
      </w:r>
      <w:r w:rsidRPr="00B93D15">
        <w:rPr>
          <w:sz w:val="28"/>
          <w:szCs w:val="28"/>
          <w14:ligatures w14:val="none"/>
        </w:rPr>
        <w:t xml:space="preserve"> Ребята, смотрите, а что это у нас тут под платочком? (Подходят, смотрят) Я, волшебный сундучок, </w:t>
      </w:r>
      <w:proofErr w:type="gramStart"/>
      <w:r w:rsidRPr="00B93D15">
        <w:rPr>
          <w:sz w:val="28"/>
          <w:szCs w:val="28"/>
          <w14:ligatures w14:val="none"/>
        </w:rPr>
        <w:t>Я</w:t>
      </w:r>
      <w:proofErr w:type="gramEnd"/>
      <w:r w:rsidRPr="00B93D15">
        <w:rPr>
          <w:sz w:val="28"/>
          <w:szCs w:val="28"/>
          <w14:ligatures w14:val="none"/>
        </w:rPr>
        <w:t xml:space="preserve">, ребята, вам – дружок. (Открывают)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Педагог.  В нашем волшебном сундучке есть карточки – схемы. Угадайте кто на карточке, превращайтесь, выходите, хвастайтесь. (Дети надевают шапочки, показывают животное).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  <w:bookmarkStart w:id="0" w:name="_GoBack"/>
      <w:bookmarkEnd w:id="0"/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«Расскажи сказку»</w:t>
      </w:r>
      <w:r w:rsidRPr="00B93D15">
        <w:rPr>
          <w:b/>
          <w:bCs/>
          <w:color w:val="C00000"/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 игры. </w:t>
      </w:r>
      <w:r w:rsidRPr="00B93D15">
        <w:rPr>
          <w:sz w:val="28"/>
          <w:szCs w:val="28"/>
          <w14:ligatures w14:val="none"/>
        </w:rPr>
        <w:t xml:space="preserve">Развивать умение пересказывать и сочинять сказку, развивать монологическую и диалогическую речь, правильное произношение звуков, умение составлять предложения. Упражнять в умении эмоционально и выразительно исполнять свою роль. Продолжать знакомить детей с русскими народными сказками. Воспитывать любовь к р. н. творчеству. Развивать фантазию, память, внимание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Материал: </w:t>
      </w:r>
      <w:r w:rsidRPr="00B93D15">
        <w:rPr>
          <w:sz w:val="28"/>
          <w:szCs w:val="28"/>
          <w14:ligatures w14:val="none"/>
        </w:rPr>
        <w:t xml:space="preserve">На листах бумаги изображен лес в разные времена года, избушки (ледяная и лубяная), плоские фигуры сказочных героев прикреплены к подставкам. </w:t>
      </w:r>
      <w:r w:rsidRPr="00B93D15">
        <w:rPr>
          <w:b/>
          <w:bCs/>
          <w:color w:val="C00000"/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Ход игры. </w:t>
      </w:r>
      <w:r w:rsidRPr="00B93D15">
        <w:rPr>
          <w:sz w:val="28"/>
          <w:szCs w:val="28"/>
          <w14:ligatures w14:val="none"/>
        </w:rPr>
        <w:t xml:space="preserve">По картинкам с изображением природы передвигаются плоские фигурки сказочных героев. Этими фигурками дети показывают сказку, сопровождая рассказом. </w:t>
      </w: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«Теремок»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>развитие связной речи, памяти. понимание символических пятен.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 </w:t>
      </w:r>
      <w:r w:rsidRPr="00B93D15">
        <w:rPr>
          <w:b/>
          <w:bCs/>
          <w:color w:val="C00000"/>
          <w:sz w:val="28"/>
          <w:szCs w:val="28"/>
          <w14:ligatures w14:val="none"/>
        </w:rPr>
        <w:t xml:space="preserve">Материал: </w:t>
      </w:r>
      <w:r w:rsidRPr="00B93D15">
        <w:rPr>
          <w:sz w:val="28"/>
          <w:szCs w:val="28"/>
          <w14:ligatures w14:val="none"/>
        </w:rPr>
        <w:t>м</w:t>
      </w:r>
      <w:r>
        <w:rPr>
          <w:sz w:val="28"/>
          <w:szCs w:val="28"/>
          <w14:ligatures w14:val="none"/>
        </w:rPr>
        <w:t>н</w:t>
      </w:r>
      <w:r w:rsidRPr="00B93D15">
        <w:rPr>
          <w:sz w:val="28"/>
          <w:szCs w:val="28"/>
          <w14:ligatures w14:val="none"/>
        </w:rPr>
        <w:t xml:space="preserve">емотаблица: нарисованный теремок, по ходу сказки выставляются цветовые пятна: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серый – мышка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зеленый – лягушка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оранжевый – лисичка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белый – заяц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темно-серый – волк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lastRenderedPageBreak/>
        <w:t>коричневый – медведь.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 Создание воображаемой ситуации: «Зажмурить глаза – одеть волшебные очки и посмотреть в волшебные очки, где находится теремок – здесь обыгрывается </w:t>
      </w:r>
      <w:proofErr w:type="gramStart"/>
      <w:r w:rsidRPr="00B93D15">
        <w:rPr>
          <w:sz w:val="28"/>
          <w:szCs w:val="28"/>
          <w14:ligatures w14:val="none"/>
        </w:rPr>
        <w:t>сказка(</w:t>
      </w:r>
      <w:proofErr w:type="gramEnd"/>
      <w:r w:rsidRPr="00B93D15">
        <w:rPr>
          <w:sz w:val="28"/>
          <w:szCs w:val="28"/>
          <w14:ligatures w14:val="none"/>
        </w:rPr>
        <w:t xml:space="preserve">т.е. привлечь внимание детей – погружение в сказку с помощью волшебных очков) </w:t>
      </w:r>
    </w:p>
    <w:p w:rsid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B93D15" w:rsidRPr="00B93D15" w:rsidRDefault="00B93D15" w:rsidP="00B93D15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«Отгадай-ка!»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Pr="00B93D15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B93D15">
        <w:rPr>
          <w:sz w:val="28"/>
          <w:szCs w:val="28"/>
          <w14:ligatures w14:val="none"/>
        </w:rPr>
        <w:t xml:space="preserve">умение детей отгадывать сказку по словам – повторам, использовать их в пересказе.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:lang w:val="en-US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«Спи, глазок, спи, другой». (Сказка «Хаврошечка») «</w:t>
      </w:r>
      <w:r>
        <w:rPr>
          <w:sz w:val="28"/>
          <w:szCs w:val="28"/>
          <w14:ligatures w14:val="none"/>
        </w:rPr>
        <w:t>Сестрица Алё</w:t>
      </w:r>
      <w:r w:rsidRPr="00B93D15">
        <w:rPr>
          <w:sz w:val="28"/>
          <w:szCs w:val="28"/>
          <w14:ligatures w14:val="none"/>
        </w:rPr>
        <w:t>нушка, я пить хочу!» (Сказка «</w:t>
      </w:r>
      <w:r>
        <w:rPr>
          <w:sz w:val="28"/>
          <w:szCs w:val="28"/>
          <w14:ligatures w14:val="none"/>
        </w:rPr>
        <w:t>Сестрица Алё</w:t>
      </w:r>
      <w:r w:rsidRPr="00B93D15">
        <w:rPr>
          <w:sz w:val="28"/>
          <w:szCs w:val="28"/>
          <w14:ligatures w14:val="none"/>
        </w:rPr>
        <w:t xml:space="preserve">нушка и братец Иванушка»)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«Ловись, рыбка, и мала, и велика!»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 (Сказка «Лисичка – сестричка и серый волк»)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«</w:t>
      </w:r>
      <w:r>
        <w:rPr>
          <w:sz w:val="28"/>
          <w:szCs w:val="28"/>
          <w14:ligatures w14:val="none"/>
        </w:rPr>
        <w:t>Несёт меня лиса за тё</w:t>
      </w:r>
      <w:r w:rsidRPr="00B93D15">
        <w:rPr>
          <w:sz w:val="28"/>
          <w:szCs w:val="28"/>
          <w14:ligatures w14:val="none"/>
        </w:rPr>
        <w:t xml:space="preserve">мные леса, за высокие горы! Котик – братик, выручи меня!»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(Сказка «Кот, петух и лиса»)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«Сяду на </w:t>
      </w:r>
      <w:r w:rsidRPr="00B93D15">
        <w:rPr>
          <w:sz w:val="28"/>
          <w:szCs w:val="28"/>
          <w14:ligatures w14:val="none"/>
        </w:rPr>
        <w:t>пенёк</w:t>
      </w:r>
      <w:r w:rsidRPr="00B93D15">
        <w:rPr>
          <w:sz w:val="28"/>
          <w:szCs w:val="28"/>
          <w14:ligatures w14:val="none"/>
        </w:rPr>
        <w:t xml:space="preserve">, съем пирожок».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(Сказка «Маша и медведь»)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«Я себе возьму хоть корешки, а тебе отдам вершки». (Сказка «Мужик и медведь»)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«Мамки – няньки! Собирайтесь, снаряжайтесь! Приготовьте мне мягкий белый хлеб, какой я ела у родного батюшки». (Сказка «Василиса Премудрая»)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«Ты молодец: не хвастун, а храбрец». (Сказка «Заяц – хваста»)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 xml:space="preserve">«Ишь, бородатый, и прыгнуть не сумел – всю разбрызгал». 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:lang w:val="en-US"/>
          <w14:ligatures w14:val="none"/>
        </w:rPr>
      </w:pPr>
      <w:r w:rsidRPr="00B93D15">
        <w:rPr>
          <w:sz w:val="28"/>
          <w:szCs w:val="28"/>
          <w:lang w:val="en-US"/>
          <w14:ligatures w14:val="none"/>
        </w:rPr>
        <w:t>(</w:t>
      </w:r>
      <w:r w:rsidRPr="00B93D15">
        <w:rPr>
          <w:sz w:val="28"/>
          <w:szCs w:val="28"/>
          <w14:ligatures w14:val="none"/>
        </w:rPr>
        <w:t xml:space="preserve">Сказка </w:t>
      </w:r>
      <w:r w:rsidRPr="00B93D15">
        <w:rPr>
          <w:sz w:val="28"/>
          <w:szCs w:val="28"/>
          <w:lang w:val="en-US"/>
          <w14:ligatures w14:val="none"/>
        </w:rPr>
        <w:t>«</w:t>
      </w:r>
      <w:r w:rsidRPr="00B93D15">
        <w:rPr>
          <w:sz w:val="28"/>
          <w:szCs w:val="28"/>
          <w14:ligatures w14:val="none"/>
        </w:rPr>
        <w:t xml:space="preserve">Лиса и </w:t>
      </w:r>
      <w:r>
        <w:rPr>
          <w:sz w:val="28"/>
          <w:szCs w:val="28"/>
          <w14:ligatures w14:val="none"/>
        </w:rPr>
        <w:t>коз</w:t>
      </w:r>
      <w:r w:rsidRPr="00B93D15">
        <w:rPr>
          <w:sz w:val="28"/>
          <w:szCs w:val="28"/>
          <w14:ligatures w14:val="none"/>
        </w:rPr>
        <w:t>ёл</w:t>
      </w:r>
      <w:r w:rsidRPr="00B93D15">
        <w:rPr>
          <w:sz w:val="28"/>
          <w:szCs w:val="28"/>
          <w:lang w:val="en-US"/>
          <w14:ligatures w14:val="none"/>
        </w:rPr>
        <w:t xml:space="preserve">») </w:t>
      </w:r>
    </w:p>
    <w:p w:rsidR="00B93D15" w:rsidRPr="00B93D15" w:rsidRDefault="00B93D15" w:rsidP="00B93D15">
      <w:pPr>
        <w:widowControl w:val="0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jc w:val="center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B93D15" w:rsidRPr="00B93D15" w:rsidRDefault="00B93D15" w:rsidP="00B93D15">
      <w:pPr>
        <w:widowControl w:val="0"/>
        <w:rPr>
          <w:sz w:val="28"/>
          <w:szCs w:val="28"/>
          <w14:ligatures w14:val="none"/>
        </w:rPr>
      </w:pPr>
      <w:r w:rsidRPr="00B93D15">
        <w:rPr>
          <w:sz w:val="28"/>
          <w:szCs w:val="28"/>
          <w14:ligatures w14:val="none"/>
        </w:rPr>
        <w:t> </w:t>
      </w:r>
    </w:p>
    <w:p w:rsidR="00AB5ACE" w:rsidRPr="00B93D15" w:rsidRDefault="00AB5ACE" w:rsidP="00B93D15">
      <w:pPr>
        <w:rPr>
          <w:sz w:val="28"/>
          <w:szCs w:val="28"/>
        </w:rPr>
      </w:pPr>
    </w:p>
    <w:sectPr w:rsidR="00AB5ACE" w:rsidRPr="00B93D15" w:rsidSect="00B93D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AF" w:rsidRDefault="00156FAF" w:rsidP="00B93D15">
      <w:r>
        <w:separator/>
      </w:r>
    </w:p>
  </w:endnote>
  <w:endnote w:type="continuationSeparator" w:id="0">
    <w:p w:rsidR="00156FAF" w:rsidRDefault="00156FAF" w:rsidP="00B9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AF" w:rsidRDefault="00156FAF" w:rsidP="00B93D15">
      <w:r>
        <w:separator/>
      </w:r>
    </w:p>
  </w:footnote>
  <w:footnote w:type="continuationSeparator" w:id="0">
    <w:p w:rsidR="00156FAF" w:rsidRDefault="00156FAF" w:rsidP="00B9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4"/>
    <w:rsid w:val="00156FAF"/>
    <w:rsid w:val="00676084"/>
    <w:rsid w:val="00AB5ACE"/>
    <w:rsid w:val="00B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4B7B"/>
  <w15:chartTrackingRefBased/>
  <w15:docId w15:val="{68253843-A5C2-47E6-B953-E64B7A5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D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D1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B93D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D1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3</cp:revision>
  <dcterms:created xsi:type="dcterms:W3CDTF">2022-03-27T15:17:00Z</dcterms:created>
  <dcterms:modified xsi:type="dcterms:W3CDTF">2022-03-27T15:24:00Z</dcterms:modified>
</cp:coreProperties>
</file>