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E2F3" w14:textId="22C8F231" w:rsidR="007B7A97" w:rsidRDefault="007B7A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010A1" wp14:editId="734E7B60">
                <wp:simplePos x="0" y="0"/>
                <wp:positionH relativeFrom="column">
                  <wp:posOffset>3802380</wp:posOffset>
                </wp:positionH>
                <wp:positionV relativeFrom="paragraph">
                  <wp:posOffset>0</wp:posOffset>
                </wp:positionV>
                <wp:extent cx="2530475" cy="904240"/>
                <wp:effectExtent l="0" t="0" r="24130" b="10795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6824" w14:textId="28F1F468" w:rsidR="007B7A97" w:rsidRDefault="007B7A97" w:rsidP="007B7A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  <w:r w:rsidR="00BE774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14:paraId="5BF7172D" w14:textId="77777777" w:rsidR="007B7A97" w:rsidRDefault="007B7A97" w:rsidP="007B7A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Антикоррупционной политике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40FAFB" w14:textId="77777777" w:rsidR="007B7A97" w:rsidRPr="003F6FCA" w:rsidRDefault="007B7A97" w:rsidP="007B7A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МДОБУ «ДСКВ «Золотой ключик»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010A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99.4pt;margin-top:0;width:199.25pt;height:7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" strokecolor="window">
                <v:textbox style="mso-fit-shape-to-text:t">
                  <w:txbxContent>
                    <w:p w14:paraId="639B6824" w14:textId="28F1F468" w:rsidR="007B7A97" w:rsidRDefault="007B7A97" w:rsidP="007B7A9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  <w:r w:rsidR="00BE774C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14:paraId="5BF7172D" w14:textId="77777777" w:rsidR="007B7A97" w:rsidRDefault="007B7A97" w:rsidP="007B7A9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Антикоррупционной политике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40FAFB" w14:textId="77777777" w:rsidR="007B7A97" w:rsidRPr="003F6FCA" w:rsidRDefault="007B7A97" w:rsidP="007B7A9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МДОБУ «ДСКВ «Золотой ключик»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4E193" w14:textId="77777777" w:rsidR="007B7A97" w:rsidRDefault="007B7A97"/>
    <w:p w14:paraId="05D2325D" w14:textId="77777777" w:rsidR="007B7A97" w:rsidRDefault="007B7A97"/>
    <w:p w14:paraId="77816DA7" w14:textId="31054844" w:rsidR="007020E8" w:rsidRDefault="007B7A97" w:rsidP="007B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7A97">
        <w:rPr>
          <w:rFonts w:ascii="Times New Roman" w:hAnsi="Times New Roman" w:cs="Times New Roman"/>
          <w:b/>
          <w:sz w:val="28"/>
        </w:rPr>
        <w:t>Кодекс этики служебного поведения работников</w:t>
      </w:r>
    </w:p>
    <w:p w14:paraId="32B2310B" w14:textId="334E2EF8" w:rsidR="007B7A97" w:rsidRDefault="007B7A97" w:rsidP="007B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МДОБУ «Детский сад компенсирующего вида «Золотой ключик»</w:t>
      </w:r>
    </w:p>
    <w:p w14:paraId="76DB8BA9" w14:textId="412BBEF0" w:rsid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D63B66B" w14:textId="6D57C37D" w:rsidR="00BE774C" w:rsidRPr="00BE774C" w:rsidRDefault="00BE774C" w:rsidP="00BE7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74C">
        <w:rPr>
          <w:rFonts w:ascii="Times New Roman" w:hAnsi="Times New Roman" w:cs="Times New Roman"/>
          <w:b/>
          <w:sz w:val="24"/>
        </w:rPr>
        <w:t>1.</w:t>
      </w:r>
      <w:r w:rsidRPr="00BE774C">
        <w:rPr>
          <w:rFonts w:ascii="Times New Roman" w:hAnsi="Times New Roman" w:cs="Times New Roman"/>
          <w:b/>
          <w:sz w:val="24"/>
        </w:rPr>
        <w:t xml:space="preserve"> </w:t>
      </w:r>
      <w:r w:rsidRPr="00BE774C">
        <w:rPr>
          <w:rFonts w:ascii="Times New Roman" w:hAnsi="Times New Roman" w:cs="Times New Roman"/>
          <w:b/>
          <w:sz w:val="24"/>
        </w:rPr>
        <w:t>Общие положения</w:t>
      </w:r>
    </w:p>
    <w:p w14:paraId="35BAFBBE" w14:textId="7ABCB2C1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1.1.</w:t>
      </w:r>
      <w:r w:rsidRPr="00BE774C">
        <w:rPr>
          <w:rFonts w:ascii="Times New Roman" w:hAnsi="Times New Roman" w:cs="Times New Roman"/>
          <w:sz w:val="24"/>
        </w:rPr>
        <w:tab/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4"/>
        </w:rPr>
        <w:t>м</w:t>
      </w:r>
      <w:r w:rsidRPr="00BE774C">
        <w:rPr>
          <w:rFonts w:ascii="Times New Roman" w:hAnsi="Times New Roman" w:cs="Times New Roman"/>
          <w:sz w:val="24"/>
        </w:rPr>
        <w:t>униципально</w:t>
      </w:r>
      <w:r>
        <w:rPr>
          <w:rFonts w:ascii="Times New Roman" w:hAnsi="Times New Roman" w:cs="Times New Roman"/>
          <w:sz w:val="24"/>
        </w:rPr>
        <w:t>го</w:t>
      </w:r>
      <w:r w:rsidRPr="00BE774C">
        <w:rPr>
          <w:rFonts w:ascii="Times New Roman" w:hAnsi="Times New Roman" w:cs="Times New Roman"/>
          <w:sz w:val="24"/>
        </w:rPr>
        <w:t xml:space="preserve"> дошкольно</w:t>
      </w:r>
      <w:r>
        <w:rPr>
          <w:rFonts w:ascii="Times New Roman" w:hAnsi="Times New Roman" w:cs="Times New Roman"/>
          <w:sz w:val="24"/>
        </w:rPr>
        <w:t>го</w:t>
      </w:r>
      <w:r w:rsidRPr="00BE774C">
        <w:rPr>
          <w:rFonts w:ascii="Times New Roman" w:hAnsi="Times New Roman" w:cs="Times New Roman"/>
          <w:sz w:val="24"/>
        </w:rPr>
        <w:t xml:space="preserve"> образовательно</w:t>
      </w:r>
      <w:r>
        <w:rPr>
          <w:rFonts w:ascii="Times New Roman" w:hAnsi="Times New Roman" w:cs="Times New Roman"/>
          <w:sz w:val="24"/>
        </w:rPr>
        <w:t>го</w:t>
      </w:r>
      <w:r w:rsidRPr="00BE774C">
        <w:rPr>
          <w:rFonts w:ascii="Times New Roman" w:hAnsi="Times New Roman" w:cs="Times New Roman"/>
          <w:sz w:val="24"/>
        </w:rPr>
        <w:t xml:space="preserve"> бюджетно</w:t>
      </w:r>
      <w:r>
        <w:rPr>
          <w:rFonts w:ascii="Times New Roman" w:hAnsi="Times New Roman" w:cs="Times New Roman"/>
          <w:sz w:val="24"/>
        </w:rPr>
        <w:t>го</w:t>
      </w:r>
      <w:r w:rsidRPr="00BE774C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 xml:space="preserve">я </w:t>
      </w:r>
      <w:r w:rsidRPr="00BE774C">
        <w:rPr>
          <w:rFonts w:ascii="Times New Roman" w:hAnsi="Times New Roman" w:cs="Times New Roman"/>
          <w:sz w:val="24"/>
        </w:rPr>
        <w:t>«Детский сад компенсирующего вида «Золотой ключик»</w:t>
      </w:r>
      <w:r w:rsidRPr="00BE774C">
        <w:rPr>
          <w:rFonts w:ascii="Times New Roman" w:hAnsi="Times New Roman" w:cs="Times New Roman"/>
          <w:sz w:val="24"/>
        </w:rPr>
        <w:t xml:space="preserve"> </w:t>
      </w:r>
      <w:r w:rsidRPr="00BE774C">
        <w:rPr>
          <w:rFonts w:ascii="Times New Roman" w:hAnsi="Times New Roman" w:cs="Times New Roman"/>
          <w:sz w:val="24"/>
        </w:rPr>
        <w:t>(далее - Кодекс) разработан в соответствии с положениями Конституции Российской Федерации, Трудового кодекса Российской Федерации, Федеральный закон от 25 декабря 2008 года № 279-ФЗ «О противодействии коррупции», иных нормативных правовых актов Российской Федерации, и основан на общепризнанных нравственных принципах и норма</w:t>
      </w:r>
      <w:bookmarkStart w:id="0" w:name="_GoBack"/>
      <w:bookmarkEnd w:id="0"/>
      <w:r w:rsidRPr="00BE774C">
        <w:rPr>
          <w:rFonts w:ascii="Times New Roman" w:hAnsi="Times New Roman" w:cs="Times New Roman"/>
          <w:sz w:val="24"/>
        </w:rPr>
        <w:t>х российского общества и государства в целом.</w:t>
      </w:r>
    </w:p>
    <w:p w14:paraId="61587C2B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1.2.</w:t>
      </w:r>
      <w:r w:rsidRPr="00BE774C">
        <w:rPr>
          <w:rFonts w:ascii="Times New Roman" w:hAnsi="Times New Roman" w:cs="Times New Roman"/>
          <w:sz w:val="24"/>
        </w:rPr>
        <w:tab/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14:paraId="1AA056CA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1.3.</w:t>
      </w:r>
      <w:r w:rsidRPr="00BE774C">
        <w:rPr>
          <w:rFonts w:ascii="Times New Roman" w:hAnsi="Times New Roman" w:cs="Times New Roman"/>
          <w:sz w:val="24"/>
        </w:rPr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142E3CB5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1.4.</w:t>
      </w:r>
      <w:r w:rsidRPr="00BE774C">
        <w:rPr>
          <w:rFonts w:ascii="Times New Roman" w:hAnsi="Times New Roman" w:cs="Times New Roman"/>
          <w:sz w:val="24"/>
        </w:rPr>
        <w:tab/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14:paraId="4CDB9D81" w14:textId="34228515" w:rsid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1.5.</w:t>
      </w:r>
      <w:r w:rsidRPr="00BE774C">
        <w:rPr>
          <w:rFonts w:ascii="Times New Roman" w:hAnsi="Times New Roman" w:cs="Times New Roman"/>
          <w:sz w:val="24"/>
        </w:rPr>
        <w:tab/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2B5850EB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849DB6" w14:textId="23728F6E" w:rsidR="00BE774C" w:rsidRPr="00BE774C" w:rsidRDefault="00BE774C" w:rsidP="00BE7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74C">
        <w:rPr>
          <w:rFonts w:ascii="Times New Roman" w:hAnsi="Times New Roman" w:cs="Times New Roman"/>
          <w:b/>
          <w:sz w:val="24"/>
        </w:rPr>
        <w:t>2.</w:t>
      </w:r>
      <w:r w:rsidRPr="00BE774C">
        <w:rPr>
          <w:rFonts w:ascii="Times New Roman" w:hAnsi="Times New Roman" w:cs="Times New Roman"/>
          <w:b/>
          <w:sz w:val="24"/>
        </w:rPr>
        <w:t xml:space="preserve"> </w:t>
      </w:r>
      <w:r w:rsidRPr="00BE774C">
        <w:rPr>
          <w:rFonts w:ascii="Times New Roman" w:hAnsi="Times New Roman" w:cs="Times New Roman"/>
          <w:b/>
          <w:sz w:val="24"/>
        </w:rPr>
        <w:t>Основные обязанности, принципы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E774C">
        <w:rPr>
          <w:rFonts w:ascii="Times New Roman" w:hAnsi="Times New Roman" w:cs="Times New Roman"/>
          <w:b/>
          <w:sz w:val="24"/>
        </w:rPr>
        <w:t>и правила служебного поведения работников</w:t>
      </w:r>
    </w:p>
    <w:p w14:paraId="20A33B1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2.1.</w:t>
      </w:r>
      <w:r w:rsidRPr="00BE774C">
        <w:rPr>
          <w:rFonts w:ascii="Times New Roman" w:hAnsi="Times New Roman" w:cs="Times New Roman"/>
          <w:sz w:val="24"/>
        </w:rPr>
        <w:tab/>
        <w:t>Деятельность Организации и ее работников основывается на следующих принципах профессиональной этики:</w:t>
      </w:r>
    </w:p>
    <w:p w14:paraId="311EB161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законность;</w:t>
      </w:r>
    </w:p>
    <w:p w14:paraId="0187AFC8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профессионализм;</w:t>
      </w:r>
    </w:p>
    <w:p w14:paraId="4D6F417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независимость;</w:t>
      </w:r>
    </w:p>
    <w:p w14:paraId="402EE90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добросовестность;</w:t>
      </w:r>
    </w:p>
    <w:p w14:paraId="62AE16A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конфиденциальность;</w:t>
      </w:r>
    </w:p>
    <w:p w14:paraId="4BA789C3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информирование;</w:t>
      </w:r>
    </w:p>
    <w:p w14:paraId="755CE52A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эффективный внутренний контроль;</w:t>
      </w:r>
    </w:p>
    <w:p w14:paraId="07D0689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справедливость;</w:t>
      </w:r>
    </w:p>
    <w:p w14:paraId="6149CEF5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ответственность;</w:t>
      </w:r>
    </w:p>
    <w:p w14:paraId="6795863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объективность;</w:t>
      </w:r>
    </w:p>
    <w:p w14:paraId="6E4BA7F3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доверие, уважение и доброжелательность к коллегам по работе.</w:t>
      </w:r>
    </w:p>
    <w:p w14:paraId="677714A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2.2.</w:t>
      </w:r>
      <w:r w:rsidRPr="00BE774C">
        <w:rPr>
          <w:rFonts w:ascii="Times New Roman" w:hAnsi="Times New Roman" w:cs="Times New Roman"/>
          <w:sz w:val="24"/>
        </w:rPr>
        <w:tab/>
        <w:t>В соответствии со статьей 21 Трудового кодекса Российской Федерации работник обязан:</w:t>
      </w:r>
    </w:p>
    <w:p w14:paraId="5E6042C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добросовестно исполнять свои трудовые обязанности, возложенные на него трудовым договором;</w:t>
      </w:r>
    </w:p>
    <w:p w14:paraId="2DEEACA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правила внутреннего трудового распорядка;</w:t>
      </w:r>
    </w:p>
    <w:p w14:paraId="38624CC6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трудовую дисциплину;</w:t>
      </w:r>
    </w:p>
    <w:p w14:paraId="2E28140F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выполнять установленные нормы труда;</w:t>
      </w:r>
    </w:p>
    <w:p w14:paraId="52964BE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требования по охране труда и обеспечению безопасности труда;</w:t>
      </w:r>
    </w:p>
    <w:p w14:paraId="6AEACF8E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4D29775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lastRenderedPageBreak/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4AD42F1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2.3.</w:t>
      </w:r>
      <w:r w:rsidRPr="00BE774C">
        <w:rPr>
          <w:rFonts w:ascii="Times New Roman" w:hAnsi="Times New Roman" w:cs="Times New Roman"/>
          <w:sz w:val="24"/>
        </w:rPr>
        <w:tab/>
        <w:t>Работники, сознавая ответственность перед гражданами, обществом и государством, призваны:</w:t>
      </w:r>
    </w:p>
    <w:p w14:paraId="491EF060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42F8721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 xml:space="preserve">– соблюдать Конституцию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503E70D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обеспечивать эффективную работу Организации;</w:t>
      </w:r>
    </w:p>
    <w:p w14:paraId="067BCBB0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осуществлять свою деятельность в пределах предмета и целей деятельности Организации;</w:t>
      </w:r>
    </w:p>
    <w:p w14:paraId="5641E1C6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87F43AB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0553CFB1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7B53613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нормы профессиональной этики и правила делового поведения;</w:t>
      </w:r>
    </w:p>
    <w:p w14:paraId="48C633E1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проявлять корректность и внимательность в обращении с гражданами и должностными лицами;</w:t>
      </w:r>
    </w:p>
    <w:p w14:paraId="76C12CF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BE69442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14:paraId="07D29F7E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363D4D76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14:paraId="68D1738B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соблюдать установленные в Организации правила предоставления служебной информации и публичных выступлений;</w:t>
      </w:r>
    </w:p>
    <w:p w14:paraId="464A86DE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14:paraId="3424D7A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14:paraId="0471F5D1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22F005BB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2.4.</w:t>
      </w:r>
      <w:r w:rsidRPr="00BE774C">
        <w:rPr>
          <w:rFonts w:ascii="Times New Roman" w:hAnsi="Times New Roman" w:cs="Times New Roman"/>
          <w:sz w:val="24"/>
        </w:rPr>
        <w:tab/>
        <w:t>В целях противодействия коррупции работнику рекомендуется:</w:t>
      </w:r>
    </w:p>
    <w:p w14:paraId="6D189040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6262E5BA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lastRenderedPageBreak/>
        <w:t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071401CA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25956778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2.5.</w:t>
      </w:r>
      <w:r w:rsidRPr="00BE774C">
        <w:rPr>
          <w:rFonts w:ascii="Times New Roman" w:hAnsi="Times New Roman" w:cs="Times New Roman"/>
          <w:sz w:val="24"/>
        </w:rPr>
        <w:tab/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14:paraId="6FAF2C33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14:paraId="2E3F96EA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2.6.</w:t>
      </w:r>
      <w:r w:rsidRPr="00BE774C">
        <w:rPr>
          <w:rFonts w:ascii="Times New Roman" w:hAnsi="Times New Roman" w:cs="Times New Roman"/>
          <w:sz w:val="24"/>
        </w:rP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588D688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2.7.</w:t>
      </w:r>
      <w:r w:rsidRPr="00BE774C">
        <w:rPr>
          <w:rFonts w:ascii="Times New Roman" w:hAnsi="Times New Roman" w:cs="Times New Roman"/>
          <w:sz w:val="24"/>
        </w:rPr>
        <w:tab/>
        <w:t>Работник, наделенный организационно-распорядительными полномочиями по отношению к другим работникам, призван:</w:t>
      </w:r>
    </w:p>
    <w:p w14:paraId="43F09F05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01116CB2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4838F08" w14:textId="7CF53517" w:rsid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 xml:space="preserve"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6602B428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12D963" w14:textId="216B4A26" w:rsidR="00BE774C" w:rsidRPr="00BE774C" w:rsidRDefault="00BE774C" w:rsidP="00BE7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74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E774C">
        <w:rPr>
          <w:rFonts w:ascii="Times New Roman" w:hAnsi="Times New Roman" w:cs="Times New Roman"/>
          <w:b/>
          <w:sz w:val="24"/>
        </w:rPr>
        <w:t>Рекомендательные этические правила поведения работников</w:t>
      </w:r>
    </w:p>
    <w:p w14:paraId="6C2A61C6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3.1.</w:t>
      </w:r>
      <w:r w:rsidRPr="00BE774C">
        <w:rPr>
          <w:rFonts w:ascii="Times New Roman" w:hAnsi="Times New Roman" w:cs="Times New Roman"/>
          <w:sz w:val="24"/>
        </w:rPr>
        <w:tab/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0F5D0F8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3.2.</w:t>
      </w:r>
      <w:r w:rsidRPr="00BE774C">
        <w:rPr>
          <w:rFonts w:ascii="Times New Roman" w:hAnsi="Times New Roman" w:cs="Times New Roman"/>
          <w:sz w:val="24"/>
        </w:rPr>
        <w:tab/>
        <w:t>В своем поведении работник воздерживается от:</w:t>
      </w:r>
    </w:p>
    <w:p w14:paraId="615E88D7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2B49CA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65E9EEB5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5A777942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– принятия пищи, курения во время служебных совещаний, бесед, иного служебного общения с гражданами.</w:t>
      </w:r>
    </w:p>
    <w:p w14:paraId="3473D236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3.3.</w:t>
      </w:r>
      <w:r w:rsidRPr="00BE774C">
        <w:rPr>
          <w:rFonts w:ascii="Times New Roman" w:hAnsi="Times New Roman" w:cs="Times New Roman"/>
          <w:sz w:val="24"/>
        </w:rP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A543769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6BDE9028" w14:textId="2C0860E8" w:rsid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3.4.</w:t>
      </w:r>
      <w:r w:rsidRPr="00BE774C">
        <w:rPr>
          <w:rFonts w:ascii="Times New Roman" w:hAnsi="Times New Roman" w:cs="Times New Roman"/>
          <w:sz w:val="24"/>
        </w:rPr>
        <w:tab/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</w:t>
      </w:r>
      <w:r w:rsidRPr="00BE774C">
        <w:rPr>
          <w:rFonts w:ascii="Times New Roman" w:hAnsi="Times New Roman" w:cs="Times New Roman"/>
          <w:sz w:val="24"/>
        </w:rPr>
        <w:lastRenderedPageBreak/>
        <w:t>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587A7A99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4D46A4" w14:textId="6DBE2302" w:rsidR="00BE774C" w:rsidRPr="00BE774C" w:rsidRDefault="00BE774C" w:rsidP="00BE7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74C">
        <w:rPr>
          <w:rFonts w:ascii="Times New Roman" w:hAnsi="Times New Roman" w:cs="Times New Roman"/>
          <w:b/>
          <w:sz w:val="24"/>
        </w:rPr>
        <w:t>4. Ответственность за нарушение положений Кодекса</w:t>
      </w:r>
    </w:p>
    <w:p w14:paraId="339BE203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4.1.</w:t>
      </w:r>
      <w:r w:rsidRPr="00BE774C">
        <w:rPr>
          <w:rFonts w:ascii="Times New Roman" w:hAnsi="Times New Roman" w:cs="Times New Roman"/>
          <w:sz w:val="24"/>
        </w:rPr>
        <w:tab/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14:paraId="7E3A5E29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4.2.</w:t>
      </w:r>
      <w:r w:rsidRPr="00BE774C">
        <w:rPr>
          <w:rFonts w:ascii="Times New Roman" w:hAnsi="Times New Roman" w:cs="Times New Roman"/>
          <w:sz w:val="24"/>
        </w:rPr>
        <w:tab/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203B3944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4.3.</w:t>
      </w:r>
      <w:r w:rsidRPr="00BE774C">
        <w:rPr>
          <w:rFonts w:ascii="Times New Roman" w:hAnsi="Times New Roman" w:cs="Times New Roman"/>
          <w:sz w:val="24"/>
        </w:rPr>
        <w:tab/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14:paraId="1B10AE9C" w14:textId="77777777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4.4.</w:t>
      </w:r>
      <w:r w:rsidRPr="00BE774C">
        <w:rPr>
          <w:rFonts w:ascii="Times New Roman" w:hAnsi="Times New Roman" w:cs="Times New Roman"/>
          <w:sz w:val="24"/>
        </w:rPr>
        <w:tab/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14:paraId="4648D3BB" w14:textId="3252055B" w:rsidR="00BE774C" w:rsidRPr="00BE774C" w:rsidRDefault="00BE774C" w:rsidP="00BE77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774C">
        <w:rPr>
          <w:rFonts w:ascii="Times New Roman" w:hAnsi="Times New Roman" w:cs="Times New Roman"/>
          <w:sz w:val="24"/>
        </w:rPr>
        <w:t>4.5.</w:t>
      </w:r>
      <w:r w:rsidRPr="00BE774C">
        <w:rPr>
          <w:rFonts w:ascii="Times New Roman" w:hAnsi="Times New Roman" w:cs="Times New Roman"/>
          <w:sz w:val="24"/>
        </w:rPr>
        <w:tab/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</w:t>
      </w:r>
      <w:r>
        <w:rPr>
          <w:rFonts w:ascii="Times New Roman" w:hAnsi="Times New Roman" w:cs="Times New Roman"/>
          <w:sz w:val="24"/>
        </w:rPr>
        <w:t>.</w:t>
      </w:r>
    </w:p>
    <w:p w14:paraId="6A95186C" w14:textId="74D6D42D" w:rsidR="007B7A97" w:rsidRDefault="007B7A97" w:rsidP="007B7A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96C698" w14:textId="77777777" w:rsidR="007B7A97" w:rsidRPr="007B7A97" w:rsidRDefault="007B7A97" w:rsidP="007B7A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B7A97" w:rsidRPr="007B7A97" w:rsidSect="007B7A97">
      <w:headerReference w:type="default" r:id="rId6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A3FD3" w14:textId="77777777" w:rsidR="003649F8" w:rsidRDefault="003649F8" w:rsidP="007B7A97">
      <w:pPr>
        <w:spacing w:after="0" w:line="240" w:lineRule="auto"/>
      </w:pPr>
      <w:r>
        <w:separator/>
      </w:r>
    </w:p>
  </w:endnote>
  <w:endnote w:type="continuationSeparator" w:id="0">
    <w:p w14:paraId="352CD81E" w14:textId="77777777" w:rsidR="003649F8" w:rsidRDefault="003649F8" w:rsidP="007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D8B7" w14:textId="77777777" w:rsidR="003649F8" w:rsidRDefault="003649F8" w:rsidP="007B7A97">
      <w:pPr>
        <w:spacing w:after="0" w:line="240" w:lineRule="auto"/>
      </w:pPr>
      <w:r>
        <w:separator/>
      </w:r>
    </w:p>
  </w:footnote>
  <w:footnote w:type="continuationSeparator" w:id="0">
    <w:p w14:paraId="461BECC5" w14:textId="77777777" w:rsidR="003649F8" w:rsidRDefault="003649F8" w:rsidP="007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3DB2" w14:textId="36F293DB" w:rsidR="00524319" w:rsidRDefault="007B7A97" w:rsidP="00524319">
    <w:pPr>
      <w:pStyle w:val="a3"/>
      <w:jc w:val="center"/>
    </w:pPr>
    <w:r>
      <w:t>Муниципальное дошкольное образовательное бюджетное учреждение</w:t>
    </w:r>
  </w:p>
  <w:p w14:paraId="50ACB302" w14:textId="0CF3ECE1" w:rsidR="007B7A97" w:rsidRDefault="007B7A97" w:rsidP="00524319">
    <w:pPr>
      <w:pStyle w:val="a3"/>
      <w:jc w:val="center"/>
    </w:pPr>
    <w:r>
      <w:t>«Детский сад компенсирующего вида «</w:t>
    </w:r>
    <w:r w:rsidR="00524319">
      <w:t>Золотой ключик»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7D"/>
    <w:rsid w:val="003649F8"/>
    <w:rsid w:val="00524319"/>
    <w:rsid w:val="0058527D"/>
    <w:rsid w:val="007020E8"/>
    <w:rsid w:val="007B7A97"/>
    <w:rsid w:val="00B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ABBAD"/>
  <w15:chartTrackingRefBased/>
  <w15:docId w15:val="{B87D26F9-B9E1-4E30-B17D-0F1F615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A97"/>
  </w:style>
  <w:style w:type="paragraph" w:styleId="a5">
    <w:name w:val="footer"/>
    <w:basedOn w:val="a"/>
    <w:link w:val="a6"/>
    <w:uiPriority w:val="99"/>
    <w:unhideWhenUsed/>
    <w:rsid w:val="007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2025-02-12T17:51:00Z</dcterms:created>
  <dcterms:modified xsi:type="dcterms:W3CDTF">2025-02-13T06:08:00Z</dcterms:modified>
</cp:coreProperties>
</file>